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  <Override PartName="/word/charts/colors10.xml" ContentType="application/vnd.ms-office.chartcolorstyle+xml"/>
  <Override PartName="/word/charts/style1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561B4" w14:textId="660F30D4" w:rsidR="00043336" w:rsidRDefault="00160D7D" w:rsidP="0086294E">
      <w:pPr>
        <w:pStyle w:val="Heading1"/>
        <w:spacing w:before="0"/>
        <w:rPr>
          <w:b/>
        </w:rPr>
      </w:pPr>
      <w:r w:rsidRPr="00160D7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FBC6F5" wp14:editId="4EC73A18">
                <wp:simplePos x="0" y="0"/>
                <wp:positionH relativeFrom="column">
                  <wp:posOffset>5080000</wp:posOffset>
                </wp:positionH>
                <wp:positionV relativeFrom="paragraph">
                  <wp:posOffset>127000</wp:posOffset>
                </wp:positionV>
                <wp:extent cx="1748790" cy="1404620"/>
                <wp:effectExtent l="0" t="0" r="2286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24CA4" w14:textId="12B82C79" w:rsidR="00160D7D" w:rsidRPr="00160D7D" w:rsidRDefault="00160D7D">
                            <w:r>
                              <w:rPr>
                                <w:bCs/>
                              </w:rPr>
                              <w:t xml:space="preserve">This work is </w:t>
                            </w:r>
                            <w:r w:rsidRPr="00160D7D">
                              <w:rPr>
                                <w:bCs/>
                              </w:rPr>
                              <w:t>support</w:t>
                            </w:r>
                            <w:r>
                              <w:rPr>
                                <w:bCs/>
                              </w:rPr>
                              <w:t>ed</w:t>
                            </w:r>
                            <w:r w:rsidRPr="00160D7D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>by a grant to The</w:t>
                            </w:r>
                            <w:r w:rsidRPr="00160D7D">
                              <w:rPr>
                                <w:bCs/>
                              </w:rPr>
                              <w:t xml:space="preserve"> Great Lakes Bioenergy Research Center (DOE Office of Science BER DE-‐FC02-‐07ER64494)</w:t>
                            </w:r>
                            <w:r>
                              <w:rPr>
                                <w:bCs/>
                              </w:rPr>
                              <w:t xml:space="preserve">.  </w:t>
                            </w:r>
                            <w:r w:rsidRPr="00160D7D">
                              <w:rPr>
                                <w:bCs/>
                              </w:rPr>
                              <w:t>Any opinions, findings, conclusions or recommendations expressed in this material are those of the author(s) and do not necessarily reflect the views of the United States Department of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1EFBC6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0pt;margin-top:10pt;width:137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a0JAIAAEcEAAAOAAAAZHJzL2Uyb0RvYy54bWysU9uO2yAQfa/Uf0C8N77I2SRWnNU221SV&#10;thdptx8wxjhGxUCBxE6/vgPOptG2fanqBwSe4XDmnJn17dhLcuTWCa0qms1SSrhiuhFqX9GvT7s3&#10;S0qcB9WA1IpX9MQdvd28frUeTMlz3WnZcEsQRLlyMBXtvDdlkjjW8R7cTBuuMNhq24PHo90njYUB&#10;0XuZ5Gl6kwzaNsZqxp3Dv/dTkG4iftty5j+3reOeyIoiNx9XG9c6rMlmDeXegukEO9OAf2DRg1D4&#10;6AXqHjyQgxW/QfWCWe1062dM94luW8F4rAGrydIX1Tx2YHisBcVx5iKT+3+w7NPxiyWiqWieLShR&#10;0KNJT3z05K0eSR70GYwrMe3RYKIf8Tf6HGt15kGzb44ove1A7fmdtXroODTILws3k6urE44LIPXw&#10;UTf4DBy8jkBja/sgHspBEB19Ol28CVRYeHJRLBcrDDGMZUVa3OTRvQTK5+vGOv+e656ETUUtmh/h&#10;4fjgfKAD5XNKeM1pKZqdkDIe7L7eSkuOgI2yi1+s4EWaVGSo6GqezycF/gqRxu9PEL3w2PFS9BVd&#10;XpKgDLq9U03sRw9CTnukLNVZyKDdpKIf6/FsTK2bE0pq9dTZOIm46bT9QcmAXV1R9/0AllMiPyi0&#10;ZZUVRRiDeCjmC9SQ2OtIfR0BxRCqop6Sabv1cXSiYOYO7duJKGzweWJy5ordGvU+T1YYh+tzzPo1&#10;/5ufAAAA//8DAFBLAwQUAAYACAAAACEAuJS9e94AAAALAQAADwAAAGRycy9kb3ducmV2LnhtbEyP&#10;wW7CMBBE75X6D9ZW6gUVG0ooSuOgFolTT6T0buJtEjVep7aB8PddTuW4s6OZN8V6dL04YYidJw2z&#10;qQKBVHvbUaNh/7l9WoGIyZA1vSfUcMEI6/L+rjC59Wfa4alKjeAQirnR0KY05FLGukVn4tQPSPz7&#10;9sGZxGdopA3mzOGul3OlltKZjrihNQNuWqx/qqPTsPytnicfX3ZCu8v2PdQus5t9pvXjw/j2CiLh&#10;mP7NcMVndCiZ6eCPZKPoNayU4i1JA9eAuBrUS7YAcWBlMZuDLAt5u6H8AwAA//8DAFBLAQItABQA&#10;BgAIAAAAIQC2gziS/gAAAOEBAAATAAAAAAAAAAAAAAAAAAAAAABbQ29udGVudF9UeXBlc10ueG1s&#10;UEsBAi0AFAAGAAgAAAAhADj9If/WAAAAlAEAAAsAAAAAAAAAAAAAAAAALwEAAF9yZWxzLy5yZWxz&#10;UEsBAi0AFAAGAAgAAAAhANhG1rQkAgAARwQAAA4AAAAAAAAAAAAAAAAALgIAAGRycy9lMm9Eb2Mu&#10;eG1sUEsBAi0AFAAGAAgAAAAhALiUvXveAAAACwEAAA8AAAAAAAAAAAAAAAAAfgQAAGRycy9kb3du&#10;cmV2LnhtbFBLBQYAAAAABAAEAPMAAACJBQAAAAA=&#10;">
                <v:textbox style="mso-fit-shape-to-text:t">
                  <w:txbxContent>
                    <w:p w14:paraId="68224CA4" w14:textId="12B82C79" w:rsidR="00160D7D" w:rsidRPr="00160D7D" w:rsidRDefault="00160D7D">
                      <w:r>
                        <w:rPr>
                          <w:bCs/>
                        </w:rPr>
                        <w:t xml:space="preserve">This work is </w:t>
                      </w:r>
                      <w:r w:rsidRPr="00160D7D">
                        <w:rPr>
                          <w:bCs/>
                        </w:rPr>
                        <w:t>support</w:t>
                      </w:r>
                      <w:r>
                        <w:rPr>
                          <w:bCs/>
                        </w:rPr>
                        <w:t>ed</w:t>
                      </w:r>
                      <w:r w:rsidRPr="00160D7D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>by a grant to The</w:t>
                      </w:r>
                      <w:r w:rsidRPr="00160D7D">
                        <w:rPr>
                          <w:bCs/>
                        </w:rPr>
                        <w:t xml:space="preserve"> Great Lakes Bioenergy Research Center (DOE Office of Science BER DE-‐FC02-‐07ER64494)</w:t>
                      </w:r>
                      <w:r>
                        <w:rPr>
                          <w:bCs/>
                        </w:rPr>
                        <w:t xml:space="preserve">.  </w:t>
                      </w:r>
                      <w:r w:rsidRPr="00160D7D">
                        <w:rPr>
                          <w:bCs/>
                        </w:rPr>
                        <w:t>Any opinions, findings, conclusions or recommendations expressed in this material are those of the author(s) and do not necessarily reflect the views of the United States Department of Energy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294E" w:rsidRPr="0086294E">
        <w:rPr>
          <w:b/>
        </w:rPr>
        <w:t xml:space="preserve"> </w:t>
      </w:r>
      <w:r w:rsidR="0086294E" w:rsidRPr="0086294E">
        <w:rPr>
          <w:b/>
          <w:noProof/>
        </w:rPr>
        <w:drawing>
          <wp:inline distT="0" distB="0" distL="0" distR="0" wp14:anchorId="700AB565" wp14:editId="3D809195">
            <wp:extent cx="2730500" cy="593900"/>
            <wp:effectExtent l="0" t="0" r="0" b="0"/>
            <wp:docPr id="6" name="Picture 5" descr="Screen Shot 2015-04-06 at 3.29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Shot 2015-04-06 at 3.29.47 PM.png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570" cy="61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94E" w:rsidRPr="0086294E">
        <w:rPr>
          <w:b/>
          <w:noProof/>
        </w:rPr>
        <w:drawing>
          <wp:inline distT="0" distB="0" distL="0" distR="0" wp14:anchorId="15FD7443" wp14:editId="058AEBB1">
            <wp:extent cx="2096559" cy="539115"/>
            <wp:effectExtent l="0" t="0" r="0" b="0"/>
            <wp:docPr id="4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80" cy="56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640B" w14:textId="77777777" w:rsidR="00D95695" w:rsidRDefault="00D95695" w:rsidP="00160D7D">
      <w:pPr>
        <w:pStyle w:val="Heading1"/>
        <w:spacing w:before="120"/>
        <w:rPr>
          <w:rFonts w:asciiTheme="minorHAnsi" w:hAnsiTheme="minorHAnsi"/>
          <w:b/>
          <w:color w:val="2958B5"/>
        </w:rPr>
      </w:pPr>
    </w:p>
    <w:p w14:paraId="111FAA98" w14:textId="66DEA81D" w:rsidR="0086294E" w:rsidRPr="00F807B9" w:rsidRDefault="0031122A" w:rsidP="00160D7D">
      <w:pPr>
        <w:pStyle w:val="Heading1"/>
        <w:spacing w:before="120"/>
        <w:rPr>
          <w:rFonts w:asciiTheme="minorHAnsi" w:hAnsiTheme="minorHAnsi"/>
          <w:b/>
          <w:color w:val="2958B5"/>
          <w:sz w:val="24"/>
          <w:szCs w:val="24"/>
        </w:rPr>
      </w:pPr>
      <w:r>
        <w:rPr>
          <w:rFonts w:asciiTheme="minorHAnsi" w:hAnsiTheme="minorHAnsi"/>
          <w:b/>
          <w:color w:val="2958B5"/>
        </w:rPr>
        <w:t>Grass-fed Cars</w:t>
      </w:r>
    </w:p>
    <w:p w14:paraId="38CDB33A" w14:textId="5073C9EE" w:rsidR="0086294E" w:rsidRDefault="00073D87" w:rsidP="0086294E">
      <w:pPr>
        <w:spacing w:after="0"/>
        <w:rPr>
          <w:sz w:val="24"/>
          <w:szCs w:val="24"/>
        </w:rPr>
      </w:pPr>
      <w:r>
        <w:rPr>
          <w:sz w:val="24"/>
          <w:szCs w:val="24"/>
        </w:rPr>
        <w:t>Dr. Joyce Parker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1122A">
        <w:rPr>
          <w:sz w:val="24"/>
          <w:szCs w:val="24"/>
        </w:rPr>
        <w:tab/>
        <w:t>Craig Kohn</w:t>
      </w:r>
    </w:p>
    <w:p w14:paraId="06173DEE" w14:textId="68C1BBB8" w:rsidR="00073D87" w:rsidRDefault="0031122A" w:rsidP="0086294E">
      <w:pPr>
        <w:spacing w:after="0"/>
        <w:rPr>
          <w:sz w:val="24"/>
          <w:szCs w:val="24"/>
        </w:rPr>
      </w:pPr>
      <w:r>
        <w:rPr>
          <w:sz w:val="24"/>
          <w:szCs w:val="24"/>
        </w:rPr>
        <w:t>Dept.</w:t>
      </w:r>
      <w:r w:rsidR="00073D87">
        <w:rPr>
          <w:sz w:val="24"/>
          <w:szCs w:val="24"/>
        </w:rPr>
        <w:t xml:space="preserve"> of </w:t>
      </w:r>
      <w:r w:rsidR="00355CBC">
        <w:rPr>
          <w:sz w:val="24"/>
          <w:szCs w:val="24"/>
        </w:rPr>
        <w:t>Earth &amp; Environmental</w:t>
      </w:r>
      <w:r w:rsidR="00073D87">
        <w:rPr>
          <w:sz w:val="24"/>
          <w:szCs w:val="24"/>
        </w:rPr>
        <w:t xml:space="preserve"> Sciences</w:t>
      </w:r>
      <w:r>
        <w:rPr>
          <w:sz w:val="24"/>
          <w:szCs w:val="24"/>
        </w:rPr>
        <w:tab/>
        <w:t>Dept. of Teacher Education</w:t>
      </w:r>
    </w:p>
    <w:p w14:paraId="7DAEEF6C" w14:textId="2569402A" w:rsidR="00355CBC" w:rsidRDefault="00355CBC" w:rsidP="0086294E">
      <w:pPr>
        <w:spacing w:after="0"/>
        <w:rPr>
          <w:sz w:val="24"/>
          <w:szCs w:val="24"/>
        </w:rPr>
      </w:pPr>
      <w:r>
        <w:rPr>
          <w:sz w:val="24"/>
          <w:szCs w:val="24"/>
        </w:rPr>
        <w:t>Center for Integrated Studies in General Science</w:t>
      </w:r>
    </w:p>
    <w:p w14:paraId="12A84CF5" w14:textId="6B4B632C" w:rsidR="0031122A" w:rsidRDefault="0031122A" w:rsidP="0031122A">
      <w:pPr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Michigan State University</w:t>
      </w:r>
    </w:p>
    <w:p w14:paraId="0F5DCA76" w14:textId="34C54224" w:rsidR="00160D7D" w:rsidRDefault="0031122A" w:rsidP="0031122A">
      <w:pPr>
        <w:spacing w:after="0"/>
        <w:ind w:left="1440"/>
        <w:rPr>
          <w:sz w:val="24"/>
          <w:szCs w:val="24"/>
        </w:rPr>
      </w:pPr>
      <w:r w:rsidRPr="0086294E">
        <w:rPr>
          <w:sz w:val="24"/>
          <w:szCs w:val="24"/>
        </w:rPr>
        <w:t>Great Lakes Bioenergy Research Center</w:t>
      </w:r>
    </w:p>
    <w:p w14:paraId="25E15482" w14:textId="77777777" w:rsidR="0031122A" w:rsidRDefault="0031122A" w:rsidP="0086294E">
      <w:pPr>
        <w:spacing w:after="0"/>
        <w:rPr>
          <w:sz w:val="24"/>
          <w:szCs w:val="24"/>
        </w:rPr>
      </w:pPr>
    </w:p>
    <w:p w14:paraId="2AA812FC" w14:textId="704392D2" w:rsidR="00355CBC" w:rsidRDefault="007E17F0" w:rsidP="008B7CC6">
      <w:pPr>
        <w:pStyle w:val="Heading2"/>
        <w:jc w:val="center"/>
        <w:rPr>
          <w:rFonts w:asciiTheme="minorHAnsi" w:hAnsiTheme="minorHAnsi"/>
          <w:b/>
          <w:color w:val="2958B5"/>
        </w:rPr>
      </w:pPr>
      <w:r>
        <w:rPr>
          <w:rFonts w:asciiTheme="minorHAnsi" w:hAnsiTheme="minorHAnsi"/>
          <w:b/>
          <w:color w:val="2958B5"/>
        </w:rPr>
        <w:t>All Activities and more can be found at GLBRC.org/education/classroom-materials</w:t>
      </w:r>
    </w:p>
    <w:p w14:paraId="5151F374" w14:textId="77777777" w:rsidR="00D95695" w:rsidRDefault="00D95695" w:rsidP="00F807B9">
      <w:pPr>
        <w:pStyle w:val="Heading2"/>
        <w:rPr>
          <w:rFonts w:asciiTheme="minorHAnsi" w:hAnsiTheme="minorHAnsi"/>
          <w:b/>
          <w:color w:val="2958B5"/>
        </w:rPr>
      </w:pPr>
    </w:p>
    <w:p w14:paraId="2D99880F" w14:textId="77777777" w:rsidR="00D95695" w:rsidRDefault="00D95695" w:rsidP="00F807B9">
      <w:pPr>
        <w:pStyle w:val="Heading2"/>
        <w:rPr>
          <w:rFonts w:asciiTheme="minorHAnsi" w:hAnsiTheme="minorHAnsi"/>
          <w:b/>
          <w:color w:val="2958B5"/>
        </w:rPr>
      </w:pPr>
      <w:r>
        <w:rPr>
          <w:rFonts w:asciiTheme="minorHAnsi" w:hAnsiTheme="minorHAnsi"/>
          <w:b/>
          <w:color w:val="2958B5"/>
        </w:rPr>
        <w:t>Sustainability – what is it and how do we measure it?</w:t>
      </w:r>
    </w:p>
    <w:p w14:paraId="48DC8C7B" w14:textId="73965105" w:rsidR="00D95695" w:rsidRDefault="00D95695" w:rsidP="00D95695">
      <w:pPr>
        <w:pStyle w:val="ListParagraph"/>
        <w:numPr>
          <w:ilvl w:val="0"/>
          <w:numId w:val="11"/>
        </w:numPr>
      </w:pPr>
      <w:r w:rsidRPr="00D95695">
        <w:t>Sustainability Lesson</w:t>
      </w:r>
    </w:p>
    <w:p w14:paraId="512AB56C" w14:textId="6E7ECA72" w:rsidR="00BE4F18" w:rsidRPr="00D95695" w:rsidRDefault="00BE4F18" w:rsidP="00D95695">
      <w:pPr>
        <w:pStyle w:val="ListParagraph"/>
        <w:numPr>
          <w:ilvl w:val="0"/>
          <w:numId w:val="11"/>
        </w:numPr>
      </w:pPr>
      <w:r>
        <w:t>The Story of Biofuels</w:t>
      </w:r>
    </w:p>
    <w:p w14:paraId="21230F67" w14:textId="77777777" w:rsidR="00D95695" w:rsidRDefault="00D95695" w:rsidP="00F807B9">
      <w:pPr>
        <w:pStyle w:val="Heading2"/>
        <w:rPr>
          <w:rFonts w:asciiTheme="minorHAnsi" w:hAnsiTheme="minorHAnsi"/>
          <w:b/>
          <w:color w:val="2958B5"/>
        </w:rPr>
      </w:pPr>
    </w:p>
    <w:p w14:paraId="28885F40" w14:textId="76056ABB" w:rsidR="00F807B9" w:rsidRDefault="00ED4827" w:rsidP="00F807B9">
      <w:pPr>
        <w:pStyle w:val="Heading2"/>
        <w:rPr>
          <w:rFonts w:asciiTheme="minorHAnsi" w:hAnsiTheme="minorHAnsi"/>
          <w:b/>
          <w:color w:val="2958B5"/>
        </w:rPr>
      </w:pPr>
      <w:r>
        <w:rPr>
          <w:rFonts w:asciiTheme="minorHAnsi" w:hAnsiTheme="minorHAnsi"/>
          <w:b/>
          <w:color w:val="2958B5"/>
        </w:rPr>
        <w:t xml:space="preserve">Bug </w:t>
      </w:r>
      <w:r w:rsidR="008B7CC6">
        <w:rPr>
          <w:rFonts w:asciiTheme="minorHAnsi" w:hAnsiTheme="minorHAnsi"/>
          <w:b/>
          <w:color w:val="2958B5"/>
        </w:rPr>
        <w:t>Biodiversity and Ecosystem Services</w:t>
      </w:r>
      <w:r w:rsidR="006F51F3">
        <w:rPr>
          <w:rFonts w:asciiTheme="minorHAnsi" w:hAnsiTheme="minorHAnsi"/>
          <w:b/>
          <w:color w:val="2958B5"/>
        </w:rPr>
        <w:t xml:space="preserve"> – 3 Activities</w:t>
      </w:r>
    </w:p>
    <w:p w14:paraId="4D828CDB" w14:textId="780228C5" w:rsidR="00ED4827" w:rsidRDefault="00ED4827" w:rsidP="00ED4827">
      <w:pPr>
        <w:pStyle w:val="ListParagraph"/>
        <w:numPr>
          <w:ilvl w:val="0"/>
          <w:numId w:val="11"/>
        </w:numPr>
      </w:pPr>
      <w:r>
        <w:t>Sampling pollinators with bee bowls</w:t>
      </w:r>
    </w:p>
    <w:p w14:paraId="1049BDC7" w14:textId="740C9F72" w:rsidR="00ED4827" w:rsidRDefault="00ED4827" w:rsidP="00ED4827">
      <w:pPr>
        <w:pStyle w:val="ListParagraph"/>
        <w:numPr>
          <w:ilvl w:val="0"/>
          <w:numId w:val="11"/>
        </w:numPr>
      </w:pPr>
      <w:r>
        <w:t>Investigating invertebrates with sweep nets</w:t>
      </w:r>
    </w:p>
    <w:p w14:paraId="05E31797" w14:textId="234DBCF8" w:rsidR="00ED4827" w:rsidRDefault="00ED4827" w:rsidP="00ED4827">
      <w:pPr>
        <w:pStyle w:val="ListParagraph"/>
        <w:numPr>
          <w:ilvl w:val="0"/>
          <w:numId w:val="11"/>
        </w:numPr>
      </w:pPr>
      <w:r>
        <w:t>Investigating invertebrates with pitfall traps</w:t>
      </w:r>
    </w:p>
    <w:p w14:paraId="6B73C458" w14:textId="13543933" w:rsidR="00D95695" w:rsidRDefault="00D95695" w:rsidP="00ED4827">
      <w:pPr>
        <w:pStyle w:val="ListParagraph"/>
        <w:numPr>
          <w:ilvl w:val="0"/>
          <w:numId w:val="11"/>
        </w:numPr>
      </w:pPr>
      <w:r>
        <w:t xml:space="preserve">Related activity - </w:t>
      </w:r>
      <w:r w:rsidRPr="00ED4827">
        <w:rPr>
          <w:i/>
        </w:rPr>
        <w:t xml:space="preserve">Research Story:  The Entomology Detective </w:t>
      </w:r>
      <w:r>
        <w:t>shows how security surveillance cameras are used by entomologists to figure out what insects inhabit a field.</w:t>
      </w:r>
    </w:p>
    <w:p w14:paraId="23A3E776" w14:textId="45AB5808" w:rsidR="00D95695" w:rsidRDefault="00AA45B7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5D0C16" wp14:editId="5559FEA8">
                <wp:simplePos x="0" y="0"/>
                <wp:positionH relativeFrom="column">
                  <wp:posOffset>11289</wp:posOffset>
                </wp:positionH>
                <wp:positionV relativeFrom="paragraph">
                  <wp:posOffset>190359</wp:posOffset>
                </wp:positionV>
                <wp:extent cx="6508044" cy="1761067"/>
                <wp:effectExtent l="0" t="0" r="762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044" cy="1761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73F33" w14:textId="10DAC41C" w:rsidR="00AA45B7" w:rsidRDefault="00AA45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E12A3" wp14:editId="70BFB4E0">
                                  <wp:extent cx="6318250" cy="1323019"/>
                                  <wp:effectExtent l="0" t="0" r="6350" b="0"/>
                                  <wp:docPr id="21" name="Picture 21" descr="https://www.glbrc.org/sites/default/files/Beetle%2C%20Bees%2C%20and%20Biomass%20Bann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glbrc.org/sites/default/files/Beetle%2C%20Bees%2C%20and%20Biomass%20Bann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8250" cy="1323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5D0C16" id="Text Box 18" o:spid="_x0000_s1027" type="#_x0000_t202" style="position:absolute;margin-left:.9pt;margin-top:15pt;width:512.45pt;height:138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4hjgIAAJQFAAAOAAAAZHJzL2Uyb0RvYy54bWysVE1v2zAMvQ/YfxB0X+x0adoFdYqsRYYB&#10;RVusHXpWZKkRJomapMTOfv0o2U6yrpcOu9gS+UiKjx8Xl63RZCt8UGArOh6VlAjLoVb2uaLfH5cf&#10;zikJkdmaabCiojsR6OX8/buLxs3ECaxB18ITdGLDrHEVXcfoZkUR+FoYFkbghEWlBG9YxKt/LmrP&#10;GvRudHFSltOiAV87D1yEgNLrTknn2b+Ugsc7KYOIRFcU3xbz1+fvKn2L+QWbPXvm1or3z2D/8ArD&#10;lMWge1fXLDKy8eovV0ZxDwFkHHEwBUipuMg5YDbj8kU2D2vmRM4FyQluT1P4f2757fbeE1Vj7bBS&#10;lhms0aNoI/kMLUER8tO4MEPYg0NgbFGO2EEeUJjSbqU36Y8JEdQj07s9u8kbR+H0tDwvJxNKOOrG&#10;Z9NxOT1LfoqDufMhfhFgSDpU1GP5MqtsexNiBx0gKVoAreql0jpfUsuIK+3JlmGxdcyPROd/oLQl&#10;DT7l42mZHVtI5p1nbZMbkZumD5dS71LMp7jTImG0/SYkkpYzfSU241zYffyMTiiJod5i2OMPr3qL&#10;cZcHWuTIYOPe2CgLPmefp+xAWf1joEx2eKzNUd7pGNtV23XL0AErqHfYGB660QqOLxUW74aFeM88&#10;zhL2Au6HeIcfqQHJh/5EyRr8r9fkCY8tjlpKGpzNioafG+YFJfqrxeb/NJ5M0jDny+T07AQv/liz&#10;OtbYjbkC7IgxbiLH8zHhox6O0oN5wjWySFFRxSzH2BWNw/EqdhsD1xAXi0UG4fg6Fm/sg+PJdWI5&#10;teZj+8S86/s3YuvfwjDFbPaijTtssrSw2ESQKvd44rljtecfRz9PSb+m0m45vmfUYZnOfwMAAP//&#10;AwBQSwMEFAAGAAgAAAAhAJ5Hnx7eAAAACQEAAA8AAABkcnMvZG93bnJldi54bWxMj0tPwzAQhO9I&#10;/AdrkbggatOIBoU4FUI8JG5teIibGy9JRLyOYjcJ/57NCY6zM5r9Jt/OrhMjDqH1pOFqpUAgVd62&#10;VGt4LR8vb0CEaMiazhNq+MEA2+L0JDeZ9RPtcNzHWnAJhcxoaGLsMylD1aAzYeV7JPa+/OBMZDnU&#10;0g5m4nLXybVSG+lMS/yhMT3eN1h9749Ow+dF/fES5qe3KblO+ofnsUzfban1+dl8dwsi4hz/wrDg&#10;MzoUzHTwR7JBdKwZPGpIFC9abLXepCAOyyVNQBa5/L+g+AUAAP//AwBQSwECLQAUAAYACAAAACEA&#10;toM4kv4AAADhAQAAEwAAAAAAAAAAAAAAAAAAAAAAW0NvbnRlbnRfVHlwZXNdLnhtbFBLAQItABQA&#10;BgAIAAAAIQA4/SH/1gAAAJQBAAALAAAAAAAAAAAAAAAAAC8BAABfcmVscy8ucmVsc1BLAQItABQA&#10;BgAIAAAAIQD4DJ4hjgIAAJQFAAAOAAAAAAAAAAAAAAAAAC4CAABkcnMvZTJvRG9jLnhtbFBLAQIt&#10;ABQABgAIAAAAIQCeR58e3gAAAAkBAAAPAAAAAAAAAAAAAAAAAOgEAABkcnMvZG93bnJldi54bWxQ&#10;SwUGAAAAAAQABADzAAAA8wUAAAAA&#10;" fillcolor="white [3201]" stroked="f" strokeweight=".5pt">
                <v:textbox>
                  <w:txbxContent>
                    <w:p w14:paraId="61573F33" w14:textId="10DAC41C" w:rsidR="00AA45B7" w:rsidRDefault="00AA45B7">
                      <w:r>
                        <w:rPr>
                          <w:noProof/>
                        </w:rPr>
                        <w:drawing>
                          <wp:inline distT="0" distB="0" distL="0" distR="0" wp14:anchorId="042E12A3" wp14:editId="2E163816">
                            <wp:extent cx="6318250" cy="1323019"/>
                            <wp:effectExtent l="0" t="0" r="6350" b="0"/>
                            <wp:docPr id="21" name="Picture 21" descr="https://www.glbrc.org/sites/default/files/Beetle%2C%20Bees%2C%20and%20Biomass%20Bann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glbrc.org/sites/default/files/Beetle%2C%20Bees%2C%20and%20Biomass%20Bann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8250" cy="1323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5695">
        <w:br w:type="page"/>
      </w:r>
    </w:p>
    <w:p w14:paraId="2267947F" w14:textId="68AF2ED1" w:rsidR="008B7CC6" w:rsidRPr="00ED4827" w:rsidRDefault="001E4737" w:rsidP="008B7CC6">
      <w:pPr>
        <w:pStyle w:val="Heading3"/>
        <w:rPr>
          <w:rFonts w:asciiTheme="minorHAnsi" w:hAnsiTheme="minorHAnsi"/>
          <w:b/>
          <w:color w:val="2958B5"/>
          <w:sz w:val="26"/>
          <w:szCs w:val="26"/>
        </w:rPr>
      </w:pPr>
      <w:hyperlink r:id="rId10" w:history="1">
        <w:r w:rsidR="008B7CC6" w:rsidRPr="00ED4827">
          <w:rPr>
            <w:rFonts w:asciiTheme="minorHAnsi" w:hAnsiTheme="minorHAnsi"/>
            <w:b/>
            <w:color w:val="2958B5"/>
            <w:sz w:val="26"/>
            <w:szCs w:val="26"/>
          </w:rPr>
          <w:t>Data Dive: Farming for Beetles, Bees and Biomass</w:t>
        </w:r>
      </w:hyperlink>
    </w:p>
    <w:p w14:paraId="4E0F2F8E" w14:textId="63454E4F" w:rsidR="004C1675" w:rsidRDefault="00AA45B7" w:rsidP="00094E1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8E2627" wp14:editId="26BE8162">
                <wp:simplePos x="0" y="0"/>
                <wp:positionH relativeFrom="column">
                  <wp:posOffset>4419600</wp:posOffset>
                </wp:positionH>
                <wp:positionV relativeFrom="paragraph">
                  <wp:posOffset>115217</wp:posOffset>
                </wp:positionV>
                <wp:extent cx="2037644" cy="2506134"/>
                <wp:effectExtent l="0" t="0" r="20320" b="279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644" cy="2506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2E7CB" w14:textId="1FFB3A2B" w:rsidR="004C1675" w:rsidRDefault="004C1675">
                            <w:r w:rsidRPr="004C1675">
                              <w:rPr>
                                <w:noProof/>
                              </w:rPr>
                              <w:drawing>
                                <wp:inline distT="0" distB="0" distL="0" distR="0" wp14:anchorId="6984A5F3" wp14:editId="0A128A19">
                                  <wp:extent cx="1792631" cy="1207911"/>
                                  <wp:effectExtent l="0" t="0" r="0" b="0"/>
                                  <wp:docPr id="19" name="Picture 19" descr="C:\Users\parker\Desktop\GLBRC\Biodiversity Data Dive\Biodiversity Data Dive Package\Beetle, Bees, and Biomass Banner BE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parker\Desktop\GLBRC\Biodiversity Data Dive\Biodiversity Data Dive Package\Beetle, Bees, and Biomass Banner BE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603" cy="1215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EADDDA" w14:textId="4286E76F" w:rsidR="002545B6" w:rsidRDefault="002545B6">
                            <w:r w:rsidRPr="002545B6">
                              <w:rPr>
                                <w:noProof/>
                              </w:rPr>
                              <w:drawing>
                                <wp:inline distT="0" distB="0" distL="0" distR="0" wp14:anchorId="03B0C226" wp14:editId="04489D1B">
                                  <wp:extent cx="2134870" cy="1428301"/>
                                  <wp:effectExtent l="0" t="0" r="0" b="635"/>
                                  <wp:docPr id="20" name="Picture 20" descr="C:\Users\parker\Desktop\GLBRC\Biodiversity Data Dive\Biodiversity Data Dive Package\Beetle, Bees, and Biomass Banner BUG CATCH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parker\Desktop\GLBRC\Biodiversity Data Dive\Biodiversity Data Dive Package\Beetle, Bees, and Biomass Banner BUG CATCH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870" cy="142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8E2627" id="Text Box 17" o:spid="_x0000_s1028" type="#_x0000_t202" style="position:absolute;margin-left:348pt;margin-top:9.05pt;width:160.45pt;height:19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41mQIAALwFAAAOAAAAZHJzL2Uyb0RvYy54bWysVFFPGzEMfp+0/xDlfdy1lLJVXFEHYpqE&#10;AA0mntNcQiOSOEvS3nW/fk7urrSMF6a93Dn2Z8f+YvvsvDWabIQPCmxFR0clJcJyqJV9qujPh6tP&#10;nykJkdmaabCiolsR6Pn844ezxs3EGFaga+EJBrFh1riKrmJ0s6IIfCUMC0fghEWjBG9YxKN/KmrP&#10;GoxudDEuy2nRgK+dBy5CQO1lZ6TzHF9KweOtlEFEoiuKucX89fm7TN9ifsZmT565leJ9GuwfsjBM&#10;Wbx0F+qSRUbWXv0VyijuIYCMRxxMAVIqLnINWM2ofFXN/Yo5kWtBcoLb0RT+X1h+s7nzRNX4dqeU&#10;WGbwjR5EG8lXaAmqkJ/GhRnC7h0CY4t6xA76gMpUdiu9SX8siKAdmd7u2E3ROCrH5fHpdDKhhKNt&#10;fFJOR8eTFKd4cXc+xG8CDElCRT0+X2aVba5D7KADJN0WQKv6SmmdD6llxIX2ZMPwsXXMSWLwA5S2&#10;pKno9PikzIEPbCn0zn+pGX/u09tDYTxt03UiN1efVqKooyJLcatFwmj7Q0gkNzPyRo6Mc2F3eWZ0&#10;Qkms6D2OPf4lq/c4d3WgR74ZbNw5G2XBdywdUls/D9TKDo9vuFd3EmO7bHNXjYdOWUK9xQby0I1g&#10;cPxKId/XLMQ75nHmsGdwj8Rb/EgN+EjQS5SswP9+S5/wOApopaTBGa5o+LVmXlCiv1scki+jySQN&#10;fT5MTk7HePD7luW+xa7NBWDnjHBjOZ7FhI96EKUH84jrZpFuRROzHO+uaBzEi9htFlxXXCwWGYRj&#10;7li8tveOp9CJ5dRnD+0j867v84gjcgPDtLPZq3bvsMnTwmIdQao8C4nnjtWef1wReZr6dZZ20P45&#10;o16W7vwPAAAA//8DAFBLAwQUAAYACAAAACEAxkLbVd0AAAALAQAADwAAAGRycy9kb3ducmV2Lnht&#10;bEyPMU/DMBSEdyT+g/WQ2KiTCkVOiFMVVFiYKIjZjV9tq/FzFLtp+Pe4E4ynO919124WP7AZp+gC&#10;SShXBTCkPmhHRsLX5+uDABaTIq2GQCjhByNsutubVjU6XOgD530yLJdQbJQEm9LYcB57i17FVRiR&#10;sncMk1cpy8lwPalLLvcDXxdFxb1ylBesGvHFYn/an72E3bOpTS/UZHdCOzcv38d38ybl/d2yfQKW&#10;cEl/YbjiZ3ToMtMhnElHNkio6ip/SdkQJbBroCirGthBwmO5FsC7lv//0P0CAAD//wMAUEsBAi0A&#10;FAAGAAgAAAAhALaDOJL+AAAA4QEAABMAAAAAAAAAAAAAAAAAAAAAAFtDb250ZW50X1R5cGVzXS54&#10;bWxQSwECLQAUAAYACAAAACEAOP0h/9YAAACUAQAACwAAAAAAAAAAAAAAAAAvAQAAX3JlbHMvLnJl&#10;bHNQSwECLQAUAAYACAAAACEAqI0+NZkCAAC8BQAADgAAAAAAAAAAAAAAAAAuAgAAZHJzL2Uyb0Rv&#10;Yy54bWxQSwECLQAUAAYACAAAACEAxkLbVd0AAAALAQAADwAAAAAAAAAAAAAAAADzBAAAZHJzL2Rv&#10;d25yZXYueG1sUEsFBgAAAAAEAAQA8wAAAP0FAAAAAA==&#10;" fillcolor="white [3201]" strokeweight=".5pt">
                <v:textbox>
                  <w:txbxContent>
                    <w:p w14:paraId="75F2E7CB" w14:textId="1FFB3A2B" w:rsidR="004C1675" w:rsidRDefault="004C1675">
                      <w:r w:rsidRPr="004C1675">
                        <w:rPr>
                          <w:noProof/>
                        </w:rPr>
                        <w:drawing>
                          <wp:inline distT="0" distB="0" distL="0" distR="0" wp14:anchorId="6984A5F3" wp14:editId="15DD6D31">
                            <wp:extent cx="1792631" cy="1207911"/>
                            <wp:effectExtent l="0" t="0" r="0" b="0"/>
                            <wp:docPr id="19" name="Picture 19" descr="C:\Users\parker\Desktop\GLBRC\Biodiversity Data Dive\Biodiversity Data Dive Package\Beetle, Bees, and Biomass Banner BE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parker\Desktop\GLBRC\Biodiversity Data Dive\Biodiversity Data Dive Package\Beetle, Bees, and Biomass Banner BE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603" cy="1215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EADDDA" w14:textId="4286E76F" w:rsidR="002545B6" w:rsidRDefault="002545B6">
                      <w:r w:rsidRPr="002545B6">
                        <w:rPr>
                          <w:noProof/>
                        </w:rPr>
                        <w:drawing>
                          <wp:inline distT="0" distB="0" distL="0" distR="0" wp14:anchorId="03B0C226" wp14:editId="7501F3E1">
                            <wp:extent cx="2134870" cy="1428301"/>
                            <wp:effectExtent l="0" t="0" r="0" b="635"/>
                            <wp:docPr id="20" name="Picture 20" descr="C:\Users\parker\Desktop\GLBRC\Biodiversity Data Dive\Biodiversity Data Dive Package\Beetle, Bees, and Biomass Banner BUG CATCH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parker\Desktop\GLBRC\Biodiversity Data Dive\Biodiversity Data Dive Package\Beetle, Bees, and Biomass Banner BUG CATCH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870" cy="142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F67AEC" wp14:editId="74DA191E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4007556" cy="2483556"/>
                <wp:effectExtent l="0" t="0" r="12065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7556" cy="2483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C30B8" w14:textId="21E3DDA3" w:rsidR="004C1675" w:rsidRDefault="004C16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A815E" wp14:editId="77F76E05">
                                  <wp:extent cx="3866444" cy="2410178"/>
                                  <wp:effectExtent l="0" t="0" r="1270" b="9525"/>
                                  <wp:docPr id="3" name="Chart 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4A37EE" w14:textId="77777777" w:rsidR="004C1675" w:rsidRDefault="004C1675"/>
                          <w:p w14:paraId="59D2E1F8" w14:textId="77777777" w:rsidR="004C1675" w:rsidRDefault="004C1675"/>
                          <w:p w14:paraId="0A33D95D" w14:textId="77777777" w:rsidR="004C1675" w:rsidRDefault="004C1675"/>
                          <w:p w14:paraId="02267857" w14:textId="77777777" w:rsidR="004C1675" w:rsidRDefault="004C1675"/>
                          <w:p w14:paraId="18E353E3" w14:textId="77777777" w:rsidR="004C1675" w:rsidRDefault="004C1675"/>
                          <w:p w14:paraId="6415DA5F" w14:textId="77777777" w:rsidR="004C1675" w:rsidRDefault="004C1675"/>
                          <w:p w14:paraId="3567541E" w14:textId="77777777" w:rsidR="004C1675" w:rsidRDefault="004C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F67AEC" id="Text Box 7" o:spid="_x0000_s1029" type="#_x0000_t202" style="position:absolute;margin-left:0;margin-top:10pt;width:315.55pt;height:195.5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QplwIAALoFAAAOAAAAZHJzL2Uyb0RvYy54bWysVFFPGzEMfp+0/xDlfdy1tJRVXFEHYpqE&#10;BhpMPKe5hEYkcZakvet+/ZzcXSmMF6a93NnxZ8f+YvvsvDWabIUPCmxFR0clJcJyqJV9rOjP+6tP&#10;p5SEyGzNNFhR0Z0I9Hzx8cNZ4+ZiDGvQtfAEg9gwb1xF1zG6eVEEvhaGhSNwwqJRgjcsouofi9qz&#10;BqMbXYzL8qRowNfOAxch4OllZ6SLHF9KweONlEFEoiuKucX89fm7St9iccbmj565teJ9GuwfsjBM&#10;Wbx0H+qSRUY2Xv0VyijuIYCMRxxMAVIqLnINWM2ofFXN3Zo5kWtBcoLb0xT+X1j+fXvriaorOqPE&#10;MoNPdC/aSL5AS2aJncaFOYLuHMJii8f4ysN5wMNUdCu9SX8sh6Aded7tuU3BOB5OynI2nZ5QwtE2&#10;npweJwXjF8/uzof4VYAhSaiox8fLnLLtdYgddICk2wJoVV8prbOSGkZcaE+2DJ9ax5wkBn+B0pY0&#10;FT05npY58AtbCr33X2nGn/r0DlAYT9t0ncit1aeVKOqoyFLcaZEw2v4QEqnNjLyRI+Nc2H2eGZ1Q&#10;Eit6j2OPf87qPc5dHeiRbwYb985GWfAdSy+prZ8GamWHxzc8qDuJsV21uaeOh05ZQb3DBvLQDWBw&#10;/Eoh39csxFvmceKwZ3CLxBv8SA34SNBLlKzB/37rPOFxENBKSYMTXNHwa8O8oER/szgin0eTSRr5&#10;rEymszEq/tCyOrTYjbkA7JwR7ivHs5jwUQ+i9GAecNks061oYpbj3RWNg3gRu72Cy4qL5TKDcMgd&#10;i9f2zvEUOrGc+uy+fWDe9X0ecUS+wzDrbP6q3Tts8rSw3ESQKs9C4rljtecfF0Sepn6ZpQ10qGfU&#10;88pd/AEAAP//AwBQSwMEFAAGAAgAAAAhAEZvg3PZAAAABwEAAA8AAABkcnMvZG93bnJldi54bWxM&#10;j8FOwzAQRO9I/IO1SNyoE0BVCHEqQIULJwrivI1d2yJeR7abhr9nOcFtVrOaedNtljCK2aTsIymo&#10;VxUIQ0PUnqyCj/fnqwZELkgax0hGwbfJsOnPzzpsdTzRm5l3xQoOodyiAlfK1EqZB2cC5lWcDLF3&#10;iClg4TNZqROeODyM8rqq1jKgJ25wOJknZ4av3TEo2D7aOzs0mNy20d7Py+fh1b4odXmxPNyDKGYp&#10;f8/wi8/o0DPTPh5JZzEq4CFFAXeAYHd9U9cg9gpuaxay7+R//v4HAAD//wMAUEsBAi0AFAAGAAgA&#10;AAAhALaDOJL+AAAA4QEAABMAAAAAAAAAAAAAAAAAAAAAAFtDb250ZW50X1R5cGVzXS54bWxQSwEC&#10;LQAUAAYACAAAACEAOP0h/9YAAACUAQAACwAAAAAAAAAAAAAAAAAvAQAAX3JlbHMvLnJlbHNQSwEC&#10;LQAUAAYACAAAACEAURwEKZcCAAC6BQAADgAAAAAAAAAAAAAAAAAuAgAAZHJzL2Uyb0RvYy54bWxQ&#10;SwECLQAUAAYACAAAACEARm+Dc9kAAAAHAQAADwAAAAAAAAAAAAAAAADxBAAAZHJzL2Rvd25yZXYu&#10;eG1sUEsFBgAAAAAEAAQA8wAAAPcFAAAAAA==&#10;" fillcolor="white [3201]" strokeweight=".5pt">
                <v:textbox>
                  <w:txbxContent>
                    <w:p w14:paraId="088C30B8" w14:textId="21E3DDA3" w:rsidR="004C1675" w:rsidRDefault="004C1675">
                      <w:r>
                        <w:rPr>
                          <w:noProof/>
                        </w:rPr>
                        <w:drawing>
                          <wp:inline distT="0" distB="0" distL="0" distR="0" wp14:anchorId="3DBA815E" wp14:editId="77F76E05">
                            <wp:extent cx="3866444" cy="2410178"/>
                            <wp:effectExtent l="0" t="0" r="1270" b="9525"/>
                            <wp:docPr id="3" name="Chart 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6"/>
                              </a:graphicData>
                            </a:graphic>
                          </wp:inline>
                        </w:drawing>
                      </w:r>
                    </w:p>
                    <w:p w14:paraId="444A37EE" w14:textId="77777777" w:rsidR="004C1675" w:rsidRDefault="004C1675"/>
                    <w:p w14:paraId="59D2E1F8" w14:textId="77777777" w:rsidR="004C1675" w:rsidRDefault="004C1675"/>
                    <w:p w14:paraId="0A33D95D" w14:textId="77777777" w:rsidR="004C1675" w:rsidRDefault="004C1675"/>
                    <w:p w14:paraId="02267857" w14:textId="77777777" w:rsidR="004C1675" w:rsidRDefault="004C1675"/>
                    <w:p w14:paraId="18E353E3" w14:textId="77777777" w:rsidR="004C1675" w:rsidRDefault="004C1675"/>
                    <w:p w14:paraId="6415DA5F" w14:textId="77777777" w:rsidR="004C1675" w:rsidRDefault="004C1675"/>
                    <w:p w14:paraId="3567541E" w14:textId="77777777" w:rsidR="004C1675" w:rsidRDefault="004C1675"/>
                  </w:txbxContent>
                </v:textbox>
                <w10:wrap anchorx="margin"/>
              </v:shape>
            </w:pict>
          </mc:Fallback>
        </mc:AlternateContent>
      </w:r>
    </w:p>
    <w:p w14:paraId="37A0266A" w14:textId="3C81031B" w:rsidR="004C1675" w:rsidRDefault="004C1675" w:rsidP="00094E12"/>
    <w:p w14:paraId="15EE8375" w14:textId="66799D5C" w:rsidR="004C1675" w:rsidRDefault="004C1675" w:rsidP="00094E12"/>
    <w:p w14:paraId="7A35D5E6" w14:textId="209E3ED2" w:rsidR="004C1675" w:rsidRDefault="004C1675" w:rsidP="00094E12"/>
    <w:p w14:paraId="7E5BD3CF" w14:textId="2E38EF75" w:rsidR="004C1675" w:rsidRDefault="004C1675" w:rsidP="00094E12"/>
    <w:p w14:paraId="23D9A4C3" w14:textId="691AC0A5" w:rsidR="004C1675" w:rsidRDefault="004C1675" w:rsidP="00094E12"/>
    <w:p w14:paraId="5A83F14D" w14:textId="06B929AC" w:rsidR="00094E12" w:rsidRDefault="00094E12" w:rsidP="00094E12"/>
    <w:p w14:paraId="6963185B" w14:textId="77777777" w:rsidR="00094E12" w:rsidRDefault="00094E12" w:rsidP="00094E12"/>
    <w:p w14:paraId="2C89DF4A" w14:textId="77777777" w:rsidR="004C1675" w:rsidRDefault="004C1675" w:rsidP="00094E12"/>
    <w:p w14:paraId="4047F572" w14:textId="77777777" w:rsidR="004C1675" w:rsidRDefault="004C1675" w:rsidP="00F45086">
      <w:pPr>
        <w:spacing w:after="0"/>
      </w:pPr>
    </w:p>
    <w:p w14:paraId="5C5E0944" w14:textId="1E96547D" w:rsidR="00607F1D" w:rsidRPr="00607F1D" w:rsidRDefault="004C1675" w:rsidP="00F45086">
      <w:pPr>
        <w:pStyle w:val="Caption"/>
        <w:spacing w:after="0"/>
        <w:rPr>
          <w:sz w:val="20"/>
        </w:rPr>
      </w:pPr>
      <w:r>
        <w:rPr>
          <w:sz w:val="20"/>
        </w:rPr>
        <w:t xml:space="preserve">Figure </w:t>
      </w:r>
      <w:r>
        <w:rPr>
          <w:sz w:val="20"/>
        </w:rPr>
        <w:fldChar w:fldCharType="begin"/>
      </w:r>
      <w:r>
        <w:rPr>
          <w:sz w:val="20"/>
        </w:rPr>
        <w:instrText xml:space="preserve"> SEQ Figure \* ARABIC </w:instrText>
      </w:r>
      <w:r>
        <w:rPr>
          <w:sz w:val="20"/>
        </w:rPr>
        <w:fldChar w:fldCharType="separate"/>
      </w:r>
      <w:r w:rsidR="00F45086">
        <w:rPr>
          <w:noProof/>
          <w:sz w:val="20"/>
        </w:rPr>
        <w:t>1</w:t>
      </w:r>
      <w:r>
        <w:rPr>
          <w:noProof/>
          <w:sz w:val="20"/>
        </w:rPr>
        <w:fldChar w:fldCharType="end"/>
      </w:r>
      <w:r>
        <w:rPr>
          <w:sz w:val="20"/>
        </w:rPr>
        <w:t>: A comparison of the average number of plant and beneficial bug species found in each crop. The error bars represent standard error, a measure of the amount of variation in the species counts between fields.</w:t>
      </w:r>
    </w:p>
    <w:p w14:paraId="411C3A78" w14:textId="77777777" w:rsidR="00F45086" w:rsidRDefault="00F45086" w:rsidP="00AA45B7">
      <w:pPr>
        <w:pStyle w:val="Heading2"/>
        <w:rPr>
          <w:rFonts w:asciiTheme="minorHAnsi" w:hAnsiTheme="minorHAnsi"/>
          <w:b/>
          <w:color w:val="2958B5"/>
        </w:rPr>
      </w:pPr>
    </w:p>
    <w:p w14:paraId="72FBE27C" w14:textId="77777777" w:rsidR="00F45086" w:rsidRDefault="00F45086" w:rsidP="00AA45B7">
      <w:pPr>
        <w:pStyle w:val="Heading2"/>
        <w:rPr>
          <w:rFonts w:asciiTheme="minorHAnsi" w:hAnsiTheme="minorHAnsi"/>
          <w:b/>
          <w:color w:val="2958B5"/>
        </w:rPr>
      </w:pPr>
      <w:r>
        <w:rPr>
          <w:rFonts w:asciiTheme="minorHAnsi" w:hAnsiTheme="minorHAnsi"/>
          <w:b/>
          <w:color w:val="2958B5"/>
        </w:rPr>
        <w:t xml:space="preserve">Data Dive: </w:t>
      </w:r>
      <w:r w:rsidR="00AA45B7">
        <w:rPr>
          <w:rFonts w:asciiTheme="minorHAnsi" w:hAnsiTheme="minorHAnsi"/>
          <w:b/>
          <w:color w:val="2958B5"/>
        </w:rPr>
        <w:t xml:space="preserve">Growing Energy - </w:t>
      </w:r>
      <w:r w:rsidR="00373DA1" w:rsidRPr="00373DA1">
        <w:rPr>
          <w:rFonts w:asciiTheme="minorHAnsi" w:hAnsiTheme="minorHAnsi"/>
          <w:b/>
          <w:color w:val="2958B5"/>
        </w:rPr>
        <w:t xml:space="preserve">Analyzing </w:t>
      </w:r>
      <w:r w:rsidR="00AA45B7">
        <w:rPr>
          <w:rFonts w:asciiTheme="minorHAnsi" w:hAnsiTheme="minorHAnsi"/>
          <w:b/>
          <w:color w:val="2958B5"/>
        </w:rPr>
        <w:t>Fuel Crop Yields</w:t>
      </w:r>
    </w:p>
    <w:p w14:paraId="7D7A00A8" w14:textId="442CA788" w:rsidR="00AA45B7" w:rsidRPr="00C8277A" w:rsidRDefault="00AA45B7" w:rsidP="00AA45B7">
      <w:pPr>
        <w:pStyle w:val="Heading2"/>
        <w:rPr>
          <w:rFonts w:asciiTheme="minorHAnsi" w:hAnsiTheme="minorHAnsi"/>
          <w:b/>
          <w:color w:val="2958B5"/>
          <w:sz w:val="22"/>
          <w:szCs w:val="22"/>
        </w:rPr>
      </w:pPr>
      <w:r w:rsidRPr="00C8277A">
        <w:rPr>
          <w:rFonts w:asciiTheme="minorHAnsi" w:hAnsiTheme="minorHAnsi" w:cs="Arial"/>
          <w:sz w:val="22"/>
          <w:szCs w:val="22"/>
        </w:rPr>
        <w:fldChar w:fldCharType="begin"/>
      </w:r>
      <w:r w:rsidRPr="00C8277A">
        <w:rPr>
          <w:rFonts w:asciiTheme="minorHAnsi" w:hAnsiTheme="minorHAnsi" w:cs="Arial"/>
          <w:sz w:val="22"/>
          <w:szCs w:val="22"/>
        </w:rPr>
        <w:instrText xml:space="preserve"> LINK Excel.Sheet.8 "Macintosh HD:Users:leith:Documents:education materials dev:data nuggets:yield bioenergy crops:Yield_data_leith.xlsx" "avg across sites!R2C9:R9C12" \a \f 5 \h  \* MERGEFORMAT </w:instrText>
      </w:r>
      <w:r w:rsidRPr="00C8277A">
        <w:rPr>
          <w:rFonts w:asciiTheme="minorHAnsi" w:hAnsiTheme="minorHAnsi" w:cs="Arial"/>
          <w:sz w:val="22"/>
          <w:szCs w:val="22"/>
        </w:rPr>
        <w:fldChar w:fldCharType="separate"/>
      </w:r>
    </w:p>
    <w:tbl>
      <w:tblPr>
        <w:tblStyle w:val="TableGrid"/>
        <w:tblW w:w="9108" w:type="dxa"/>
        <w:tblLayout w:type="fixed"/>
        <w:tblLook w:val="04A0" w:firstRow="1" w:lastRow="0" w:firstColumn="1" w:lastColumn="0" w:noHBand="0" w:noVBand="1"/>
      </w:tblPr>
      <w:tblGrid>
        <w:gridCol w:w="2704"/>
        <w:gridCol w:w="1184"/>
        <w:gridCol w:w="3150"/>
        <w:gridCol w:w="2070"/>
      </w:tblGrid>
      <w:tr w:rsidR="00AA45B7" w:rsidRPr="00C8277A" w14:paraId="635948FE" w14:textId="77777777" w:rsidTr="00AA45B7">
        <w:trPr>
          <w:trHeight w:val="255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783A7F" w14:textId="77777777" w:rsidR="00AA45B7" w:rsidRPr="00C8277A" w:rsidRDefault="00AA45B7">
            <w:pPr>
              <w:jc w:val="center"/>
              <w:rPr>
                <w:rFonts w:cs="Arial"/>
                <w:b/>
                <w:bCs/>
              </w:rPr>
            </w:pPr>
            <w:r w:rsidRPr="00C8277A">
              <w:rPr>
                <w:rFonts w:cs="Arial"/>
                <w:b/>
                <w:bCs/>
              </w:rPr>
              <w:t>Crop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68F194" w14:textId="77777777" w:rsidR="00AA45B7" w:rsidRPr="00C8277A" w:rsidRDefault="00AA45B7">
            <w:pPr>
              <w:jc w:val="center"/>
              <w:rPr>
                <w:rFonts w:cs="Arial"/>
                <w:b/>
                <w:bCs/>
              </w:rPr>
            </w:pPr>
            <w:r w:rsidRPr="00C8277A">
              <w:rPr>
                <w:rFonts w:cs="Arial"/>
                <w:b/>
                <w:bCs/>
              </w:rPr>
              <w:t>Type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0893A1" w14:textId="77777777" w:rsidR="00AA45B7" w:rsidRPr="00C8277A" w:rsidRDefault="00AA45B7">
            <w:pPr>
              <w:jc w:val="center"/>
              <w:rPr>
                <w:rFonts w:cs="Arial"/>
                <w:b/>
                <w:bCs/>
              </w:rPr>
            </w:pPr>
            <w:r w:rsidRPr="00C8277A">
              <w:rPr>
                <w:rFonts w:cs="Arial"/>
                <w:b/>
                <w:bCs/>
              </w:rPr>
              <w:t>Average harvested biomass (Mg DM ha</w:t>
            </w:r>
            <w:r w:rsidRPr="00C8277A">
              <w:rPr>
                <w:rFonts w:cs="Arial"/>
                <w:b/>
                <w:bCs/>
                <w:vertAlign w:val="superscript"/>
              </w:rPr>
              <w:t>-1</w:t>
            </w:r>
            <w:r w:rsidRPr="00C8277A">
              <w:rPr>
                <w:rFonts w:cs="Arial"/>
                <w:b/>
                <w:bCs/>
              </w:rPr>
              <w:t xml:space="preserve"> yr</w:t>
            </w:r>
            <w:r w:rsidRPr="00C8277A">
              <w:rPr>
                <w:rFonts w:cs="Arial"/>
                <w:b/>
                <w:bCs/>
                <w:vertAlign w:val="superscript"/>
              </w:rPr>
              <w:t>-1</w:t>
            </w:r>
            <w:r w:rsidRPr="00C8277A">
              <w:rPr>
                <w:rFonts w:cs="Arial"/>
                <w:b/>
                <w:bCs/>
              </w:rPr>
              <w:t>)*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1471AA" w14:textId="77777777" w:rsidR="00AA45B7" w:rsidRPr="00C8277A" w:rsidRDefault="00AA45B7">
            <w:pPr>
              <w:jc w:val="center"/>
              <w:rPr>
                <w:rFonts w:cs="Arial"/>
                <w:b/>
                <w:bCs/>
              </w:rPr>
            </w:pPr>
            <w:r w:rsidRPr="00C8277A">
              <w:rPr>
                <w:rFonts w:cs="Arial"/>
                <w:b/>
                <w:bCs/>
              </w:rPr>
              <w:t>Variation (standard error)**</w:t>
            </w:r>
          </w:p>
        </w:tc>
      </w:tr>
      <w:tr w:rsidR="00AA45B7" w:rsidRPr="00C8277A" w14:paraId="41C13EE7" w14:textId="77777777" w:rsidTr="00AA45B7">
        <w:trPr>
          <w:trHeight w:val="255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227FD" w14:textId="77777777" w:rsidR="00AA45B7" w:rsidRPr="00C8277A" w:rsidRDefault="00AA45B7">
            <w:pPr>
              <w:rPr>
                <w:rFonts w:cs="Arial"/>
              </w:rPr>
            </w:pPr>
            <w:r w:rsidRPr="00C8277A">
              <w:rPr>
                <w:rFonts w:cs="Arial"/>
              </w:rPr>
              <w:t>corn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D50E72" w14:textId="77777777" w:rsidR="00AA45B7" w:rsidRPr="00C8277A" w:rsidRDefault="00AA45B7">
            <w:pPr>
              <w:rPr>
                <w:rFonts w:cs="Arial"/>
              </w:rPr>
            </w:pPr>
            <w:r w:rsidRPr="00C8277A">
              <w:rPr>
                <w:rFonts w:cs="Arial"/>
              </w:rPr>
              <w:t>annual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97F6DE" w14:textId="77777777" w:rsidR="00AA45B7" w:rsidRPr="00C8277A" w:rsidRDefault="00AA45B7">
            <w:pPr>
              <w:jc w:val="center"/>
              <w:rPr>
                <w:rFonts w:cs="Arial"/>
              </w:rPr>
            </w:pPr>
            <w:r w:rsidRPr="00C8277A">
              <w:rPr>
                <w:rFonts w:cs="Arial"/>
              </w:rPr>
              <w:t>14.2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6791E" w14:textId="77777777" w:rsidR="00AA45B7" w:rsidRPr="00C8277A" w:rsidRDefault="00AA45B7">
            <w:pPr>
              <w:jc w:val="center"/>
              <w:rPr>
                <w:rFonts w:cs="Arial"/>
              </w:rPr>
            </w:pPr>
            <w:r w:rsidRPr="00C8277A">
              <w:rPr>
                <w:rFonts w:cs="Arial"/>
              </w:rPr>
              <w:t>0.6</w:t>
            </w:r>
          </w:p>
        </w:tc>
      </w:tr>
      <w:tr w:rsidR="00AA45B7" w:rsidRPr="00C8277A" w14:paraId="06C5F981" w14:textId="77777777" w:rsidTr="00AA45B7">
        <w:trPr>
          <w:trHeight w:val="255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96F6F1" w14:textId="77777777" w:rsidR="00AA45B7" w:rsidRPr="00C8277A" w:rsidRDefault="00AA45B7">
            <w:pPr>
              <w:rPr>
                <w:rFonts w:cs="Arial"/>
              </w:rPr>
            </w:pPr>
            <w:r w:rsidRPr="00C8277A">
              <w:rPr>
                <w:rFonts w:cs="Arial"/>
              </w:rPr>
              <w:t>prairie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8C38EC" w14:textId="77777777" w:rsidR="00AA45B7" w:rsidRPr="00C8277A" w:rsidRDefault="00AA45B7">
            <w:pPr>
              <w:rPr>
                <w:rFonts w:cs="Arial"/>
              </w:rPr>
            </w:pPr>
            <w:r w:rsidRPr="00C8277A">
              <w:rPr>
                <w:rFonts w:cs="Arial"/>
              </w:rPr>
              <w:t>perennial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06026" w14:textId="77777777" w:rsidR="00AA45B7" w:rsidRPr="00C8277A" w:rsidRDefault="00AA45B7">
            <w:pPr>
              <w:jc w:val="center"/>
              <w:rPr>
                <w:rFonts w:cs="Arial"/>
              </w:rPr>
            </w:pPr>
            <w:r w:rsidRPr="00C8277A">
              <w:rPr>
                <w:rFonts w:cs="Arial"/>
              </w:rPr>
              <w:t>3.3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53DF0" w14:textId="77777777" w:rsidR="00AA45B7" w:rsidRPr="00C8277A" w:rsidRDefault="00AA45B7">
            <w:pPr>
              <w:jc w:val="center"/>
              <w:rPr>
                <w:rFonts w:cs="Arial"/>
              </w:rPr>
            </w:pPr>
            <w:r w:rsidRPr="00C8277A">
              <w:rPr>
                <w:rFonts w:cs="Arial"/>
              </w:rPr>
              <w:t>0.2</w:t>
            </w:r>
          </w:p>
        </w:tc>
      </w:tr>
      <w:tr w:rsidR="00AA45B7" w:rsidRPr="00C8277A" w14:paraId="1FC770DF" w14:textId="77777777" w:rsidTr="00AA45B7">
        <w:trPr>
          <w:trHeight w:val="255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01911E" w14:textId="77777777" w:rsidR="00AA45B7" w:rsidRPr="00C8277A" w:rsidRDefault="00AA45B7">
            <w:pPr>
              <w:rPr>
                <w:rFonts w:cs="Arial"/>
              </w:rPr>
            </w:pPr>
            <w:r w:rsidRPr="00C8277A">
              <w:rPr>
                <w:rFonts w:cs="Arial"/>
              </w:rPr>
              <w:t>switchgrass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92222" w14:textId="77777777" w:rsidR="00AA45B7" w:rsidRPr="00C8277A" w:rsidRDefault="00AA45B7">
            <w:pPr>
              <w:rPr>
                <w:rFonts w:cs="Arial"/>
              </w:rPr>
            </w:pPr>
            <w:r w:rsidRPr="00C8277A">
              <w:rPr>
                <w:rFonts w:cs="Arial"/>
              </w:rPr>
              <w:t>perennial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0F6477" w14:textId="77777777" w:rsidR="00AA45B7" w:rsidRPr="00C8277A" w:rsidRDefault="00AA45B7">
            <w:pPr>
              <w:jc w:val="center"/>
              <w:rPr>
                <w:rFonts w:cs="Arial"/>
              </w:rPr>
            </w:pPr>
            <w:r w:rsidRPr="00C8277A">
              <w:rPr>
                <w:rFonts w:cs="Arial"/>
              </w:rPr>
              <w:t>6.5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8E1BA6" w14:textId="77777777" w:rsidR="00AA45B7" w:rsidRPr="00C8277A" w:rsidRDefault="00AA45B7">
            <w:pPr>
              <w:jc w:val="center"/>
              <w:rPr>
                <w:rFonts w:cs="Arial"/>
              </w:rPr>
            </w:pPr>
            <w:r w:rsidRPr="00C8277A">
              <w:rPr>
                <w:rFonts w:cs="Arial"/>
              </w:rPr>
              <w:t>0.3</w:t>
            </w:r>
          </w:p>
        </w:tc>
      </w:tr>
      <w:tr w:rsidR="00AA45B7" w:rsidRPr="00C8277A" w14:paraId="4C866AA5" w14:textId="77777777" w:rsidTr="00AA45B7">
        <w:trPr>
          <w:trHeight w:val="255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1CC04" w14:textId="77777777" w:rsidR="00AA45B7" w:rsidRPr="00C8277A" w:rsidRDefault="00AA45B7">
            <w:pPr>
              <w:rPr>
                <w:rFonts w:cs="Arial"/>
              </w:rPr>
            </w:pPr>
            <w:proofErr w:type="spellStart"/>
            <w:r w:rsidRPr="00C8277A">
              <w:rPr>
                <w:rFonts w:cs="Arial"/>
              </w:rPr>
              <w:t>miscanthus</w:t>
            </w:r>
            <w:proofErr w:type="spellEnd"/>
            <w:r w:rsidRPr="00C8277A">
              <w:rPr>
                <w:rFonts w:cs="Arial"/>
              </w:rPr>
              <w:t xml:space="preserve"> grass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C875A" w14:textId="77777777" w:rsidR="00AA45B7" w:rsidRPr="00C8277A" w:rsidRDefault="00AA45B7">
            <w:pPr>
              <w:rPr>
                <w:rFonts w:cs="Arial"/>
              </w:rPr>
            </w:pPr>
            <w:r w:rsidRPr="00C8277A">
              <w:rPr>
                <w:rFonts w:cs="Arial"/>
              </w:rPr>
              <w:t>perennial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14FA0" w14:textId="77777777" w:rsidR="00AA45B7" w:rsidRPr="00C8277A" w:rsidRDefault="00AA45B7">
            <w:pPr>
              <w:jc w:val="center"/>
              <w:rPr>
                <w:rFonts w:cs="Arial"/>
              </w:rPr>
            </w:pPr>
            <w:r w:rsidRPr="00C8277A">
              <w:rPr>
                <w:rFonts w:cs="Arial"/>
              </w:rPr>
              <w:t>14.0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8955A" w14:textId="77777777" w:rsidR="00AA45B7" w:rsidRPr="00C8277A" w:rsidRDefault="00AA45B7">
            <w:pPr>
              <w:jc w:val="center"/>
              <w:rPr>
                <w:rFonts w:cs="Arial"/>
              </w:rPr>
            </w:pPr>
            <w:r w:rsidRPr="00C8277A">
              <w:rPr>
                <w:rFonts w:cs="Arial"/>
              </w:rPr>
              <w:t>0.9</w:t>
            </w:r>
          </w:p>
        </w:tc>
      </w:tr>
      <w:tr w:rsidR="00AA45B7" w:rsidRPr="00C8277A" w14:paraId="590A46ED" w14:textId="77777777" w:rsidTr="00AA45B7">
        <w:trPr>
          <w:trHeight w:val="255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B62AAF" w14:textId="77777777" w:rsidR="00AA45B7" w:rsidRPr="00C8277A" w:rsidRDefault="00AA45B7">
            <w:pPr>
              <w:rPr>
                <w:rFonts w:cs="Arial"/>
              </w:rPr>
            </w:pPr>
            <w:r w:rsidRPr="00C8277A">
              <w:rPr>
                <w:rFonts w:cs="Arial"/>
              </w:rPr>
              <w:t>poplar trees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0673E" w14:textId="77777777" w:rsidR="00AA45B7" w:rsidRPr="00C8277A" w:rsidRDefault="00AA45B7">
            <w:pPr>
              <w:rPr>
                <w:rFonts w:cs="Arial"/>
              </w:rPr>
            </w:pPr>
            <w:r w:rsidRPr="00C8277A">
              <w:rPr>
                <w:rFonts w:cs="Arial"/>
              </w:rPr>
              <w:t>perennial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D5B667" w14:textId="77777777" w:rsidR="00AA45B7" w:rsidRPr="00C8277A" w:rsidRDefault="00AA45B7">
            <w:pPr>
              <w:jc w:val="center"/>
              <w:rPr>
                <w:rFonts w:cs="Arial"/>
              </w:rPr>
            </w:pPr>
            <w:r w:rsidRPr="00C8277A">
              <w:rPr>
                <w:rFonts w:cs="Arial"/>
              </w:rPr>
              <w:t>8.5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C35114" w14:textId="77777777" w:rsidR="00AA45B7" w:rsidRPr="00C8277A" w:rsidRDefault="00AA45B7">
            <w:pPr>
              <w:jc w:val="center"/>
              <w:rPr>
                <w:rFonts w:cs="Arial"/>
              </w:rPr>
            </w:pPr>
            <w:r w:rsidRPr="00C8277A">
              <w:rPr>
                <w:rFonts w:cs="Arial"/>
              </w:rPr>
              <w:t>1.4</w:t>
            </w:r>
          </w:p>
        </w:tc>
      </w:tr>
      <w:tr w:rsidR="00AA45B7" w:rsidRPr="00C8277A" w14:paraId="75198FF8" w14:textId="77777777" w:rsidTr="00AA45B7">
        <w:trPr>
          <w:trHeight w:val="255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4FEA0E" w14:textId="77777777" w:rsidR="00AA45B7" w:rsidRPr="00C8277A" w:rsidRDefault="00AA45B7">
            <w:pPr>
              <w:rPr>
                <w:rFonts w:cs="Arial"/>
              </w:rPr>
            </w:pPr>
            <w:r w:rsidRPr="00C8277A">
              <w:rPr>
                <w:rFonts w:cs="Arial"/>
              </w:rPr>
              <w:t>weed field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D313DE" w14:textId="77777777" w:rsidR="00AA45B7" w:rsidRPr="00C8277A" w:rsidRDefault="00AA45B7">
            <w:pPr>
              <w:rPr>
                <w:rFonts w:cs="Arial"/>
              </w:rPr>
            </w:pPr>
            <w:r w:rsidRPr="00C8277A">
              <w:rPr>
                <w:rFonts w:cs="Arial"/>
              </w:rPr>
              <w:t>perennial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AE245C" w14:textId="77777777" w:rsidR="00AA45B7" w:rsidRPr="00C8277A" w:rsidRDefault="00AA45B7">
            <w:pPr>
              <w:jc w:val="center"/>
              <w:rPr>
                <w:rFonts w:cs="Arial"/>
              </w:rPr>
            </w:pPr>
            <w:r w:rsidRPr="00C8277A">
              <w:rPr>
                <w:rFonts w:cs="Arial"/>
              </w:rPr>
              <w:t>2.7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B5A8CD" w14:textId="77777777" w:rsidR="00AA45B7" w:rsidRPr="00C8277A" w:rsidRDefault="00AA45B7">
            <w:pPr>
              <w:jc w:val="center"/>
              <w:rPr>
                <w:rFonts w:cs="Arial"/>
              </w:rPr>
            </w:pPr>
            <w:r w:rsidRPr="00C8277A">
              <w:rPr>
                <w:rFonts w:cs="Arial"/>
              </w:rPr>
              <w:t>0.2</w:t>
            </w:r>
          </w:p>
        </w:tc>
      </w:tr>
    </w:tbl>
    <w:p w14:paraId="6D96B0C6" w14:textId="49088341" w:rsidR="00AA45B7" w:rsidRPr="00C8277A" w:rsidRDefault="00AA45B7" w:rsidP="00AA45B7">
      <w:pPr>
        <w:rPr>
          <w:rFonts w:cs="Arial"/>
          <w:i/>
        </w:rPr>
      </w:pPr>
      <w:r w:rsidRPr="00C8277A">
        <w:rPr>
          <w:rFonts w:cs="Arial"/>
        </w:rPr>
        <w:fldChar w:fldCharType="end"/>
      </w:r>
      <w:r w:rsidRPr="00C8277A">
        <w:rPr>
          <w:rFonts w:cs="Arial"/>
          <w:i/>
        </w:rPr>
        <w:t>*Harvest biomass is measured as the amount of dried biomass harvested from a certain area. In this study the units are “</w:t>
      </w:r>
      <w:proofErr w:type="spellStart"/>
      <w:r w:rsidRPr="00C8277A">
        <w:rPr>
          <w:rFonts w:cs="Arial"/>
          <w:i/>
        </w:rPr>
        <w:t>Megagrams</w:t>
      </w:r>
      <w:proofErr w:type="spellEnd"/>
      <w:r w:rsidRPr="00C8277A">
        <w:rPr>
          <w:rFonts w:cs="Arial"/>
          <w:i/>
        </w:rPr>
        <w:t xml:space="preserve"> of dried biomass per a hectare (Mg DM ha</w:t>
      </w:r>
      <w:r w:rsidRPr="00C8277A">
        <w:rPr>
          <w:rFonts w:cs="Arial"/>
          <w:i/>
          <w:vertAlign w:val="superscript"/>
        </w:rPr>
        <w:t>-1</w:t>
      </w:r>
      <w:r w:rsidRPr="00C8277A">
        <w:rPr>
          <w:rFonts w:cs="Arial"/>
          <w:i/>
        </w:rPr>
        <w:t>).”</w:t>
      </w:r>
    </w:p>
    <w:p w14:paraId="4FA50242" w14:textId="77777777" w:rsidR="00AA45B7" w:rsidRDefault="00AA45B7" w:rsidP="00AA45B7">
      <w:pPr>
        <w:rPr>
          <w:rFonts w:ascii="Arial" w:hAnsi="Arial" w:cs="Arial"/>
          <w:i/>
          <w:sz w:val="20"/>
          <w:szCs w:val="20"/>
        </w:rPr>
      </w:pPr>
    </w:p>
    <w:p w14:paraId="2547CC1A" w14:textId="307F6C8B" w:rsidR="00AA45B7" w:rsidRDefault="00AA45B7" w:rsidP="00AA45B7">
      <w:r>
        <w:rPr>
          <w:noProof/>
        </w:rPr>
        <w:drawing>
          <wp:inline distT="0" distB="0" distL="0" distR="0" wp14:anchorId="2373CF5D" wp14:editId="4CD200E1">
            <wp:extent cx="4419600" cy="2596444"/>
            <wp:effectExtent l="0" t="0" r="0" b="1397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4DECF95" w14:textId="77777777" w:rsidR="00AA45B7" w:rsidRDefault="00AA45B7" w:rsidP="00AA45B7"/>
    <w:p w14:paraId="52CE69E2" w14:textId="77777777" w:rsidR="00AA45B7" w:rsidRPr="00AA45B7" w:rsidRDefault="00AA45B7" w:rsidP="00AA45B7"/>
    <w:p w14:paraId="55ADD30F" w14:textId="77777777" w:rsidR="00AA45B7" w:rsidRDefault="00AA45B7" w:rsidP="00AA45B7">
      <w:pPr>
        <w:rPr>
          <w:rFonts w:ascii="Arial" w:hAnsi="Arial" w:cs="Arial"/>
          <w:sz w:val="24"/>
          <w:szCs w:val="24"/>
        </w:rPr>
      </w:pPr>
    </w:p>
    <w:p w14:paraId="0886D592" w14:textId="77777777" w:rsidR="00AA45B7" w:rsidRDefault="00AA45B7" w:rsidP="00AA45B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2EBA1ED" wp14:editId="64AFC6A1">
            <wp:extent cx="5486400" cy="3602990"/>
            <wp:effectExtent l="0" t="0" r="0" b="381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7BC03D4" w14:textId="77777777" w:rsidR="00AA45B7" w:rsidRDefault="00AA45B7" w:rsidP="00AA45B7">
      <w:pPr>
        <w:pStyle w:val="ListParagraph"/>
        <w:rPr>
          <w:rFonts w:ascii="Arial" w:hAnsi="Arial" w:cs="Arial"/>
          <w:sz w:val="24"/>
          <w:szCs w:val="24"/>
        </w:rPr>
      </w:pPr>
    </w:p>
    <w:p w14:paraId="7A7AD798" w14:textId="62CAA356" w:rsidR="00AA45B7" w:rsidRPr="00F45086" w:rsidRDefault="00F45086" w:rsidP="00F45086">
      <w:pPr>
        <w:pStyle w:val="Heading2"/>
        <w:rPr>
          <w:rFonts w:asciiTheme="minorHAnsi" w:hAnsiTheme="minorHAnsi"/>
          <w:b/>
          <w:color w:val="2958B5"/>
        </w:rPr>
      </w:pPr>
      <w:r w:rsidRPr="00F45086">
        <w:rPr>
          <w:rFonts w:asciiTheme="minorHAnsi" w:hAnsiTheme="minorHAnsi"/>
          <w:b/>
          <w:color w:val="2958B5"/>
        </w:rPr>
        <w:t xml:space="preserve">Data Dive:  Investigating Fuel Carbon Footprints </w:t>
      </w:r>
    </w:p>
    <w:p w14:paraId="6B4AFFBA" w14:textId="28717E38" w:rsidR="00D311CC" w:rsidRPr="00D311CC" w:rsidRDefault="00062F4B" w:rsidP="00D311CC">
      <w:r>
        <w:t xml:space="preserve"> </w:t>
      </w:r>
      <w:r w:rsidR="00373DA1">
        <w:rPr>
          <w:noProof/>
        </w:rPr>
        <w:drawing>
          <wp:inline distT="0" distB="0" distL="0" distR="0" wp14:anchorId="31CD8007" wp14:editId="085DE862">
            <wp:extent cx="6858000" cy="1665468"/>
            <wp:effectExtent l="0" t="0" r="0" b="0"/>
            <wp:docPr id="27" name="Picture 27" descr="https://www.glbrc.org/sites/default/files/Fuel%20Carbon%20Footprint%20Data%20Dive%20cop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glbrc.org/sites/default/files/Fuel%20Carbon%20Footprint%20Data%20Dive%20copy_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6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38579" w14:textId="163DD159" w:rsidR="00F45086" w:rsidRDefault="00F45086" w:rsidP="00F4508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5"/>
        <w:gridCol w:w="2340"/>
      </w:tblGrid>
      <w:tr w:rsidR="00F45086" w14:paraId="3524F89C" w14:textId="77777777" w:rsidTr="00F45086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46B84" w14:textId="77777777" w:rsidR="00F45086" w:rsidRDefault="00F4508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Fuel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D8AD5" w14:textId="77777777" w:rsidR="00F45086" w:rsidRDefault="00F4508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Total CO</w:t>
            </w:r>
            <w:r>
              <w:rPr>
                <w:b/>
                <w:vertAlign w:val="subscript"/>
              </w:rPr>
              <w:t>2</w:t>
            </w:r>
            <w:r>
              <w:rPr>
                <w:b/>
              </w:rPr>
              <w:t xml:space="preserve"> equivalents</w:t>
            </w:r>
          </w:p>
          <w:p w14:paraId="1823EC17" w14:textId="77777777" w:rsidR="00F45086" w:rsidRDefault="00F4508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(kg/mi)</w:t>
            </w:r>
          </w:p>
        </w:tc>
      </w:tr>
      <w:tr w:rsidR="00F45086" w14:paraId="39824A67" w14:textId="77777777" w:rsidTr="00F45086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6252BC" w14:textId="77777777" w:rsidR="00F45086" w:rsidRDefault="00F45086">
            <w:pPr>
              <w:spacing w:after="0" w:line="240" w:lineRule="auto"/>
            </w:pPr>
            <w:r>
              <w:rPr>
                <w:color w:val="000000"/>
              </w:rPr>
              <w:t>Gasoline (100% gasoline)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0CDCDF" w14:textId="77777777" w:rsidR="00F45086" w:rsidRDefault="00F45086">
            <w:pPr>
              <w:spacing w:after="0" w:line="240" w:lineRule="auto"/>
              <w:jc w:val="center"/>
            </w:pPr>
            <w:r>
              <w:rPr>
                <w:color w:val="000000"/>
              </w:rPr>
              <w:t>0.43345</w:t>
            </w:r>
          </w:p>
        </w:tc>
      </w:tr>
      <w:tr w:rsidR="00F45086" w14:paraId="0C375501" w14:textId="77777777" w:rsidTr="00F45086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6D20C4" w14:textId="77777777" w:rsidR="00F45086" w:rsidRDefault="00F45086">
            <w:pPr>
              <w:spacing w:after="0" w:line="240" w:lineRule="auto"/>
              <w:ind w:left="337" w:hanging="360"/>
            </w:pPr>
            <w:r>
              <w:rPr>
                <w:color w:val="000000"/>
              </w:rPr>
              <w:t>Cellulosic Ethanol (E100) made from switchgrass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8EE6C1" w14:textId="77777777" w:rsidR="00F45086" w:rsidRDefault="00F45086">
            <w:pPr>
              <w:spacing w:after="0" w:line="240" w:lineRule="auto"/>
              <w:jc w:val="center"/>
            </w:pPr>
            <w:r>
              <w:rPr>
                <w:color w:val="000000"/>
              </w:rPr>
              <w:t>0.0896</w:t>
            </w:r>
          </w:p>
        </w:tc>
      </w:tr>
      <w:tr w:rsidR="00F45086" w14:paraId="1D20E235" w14:textId="77777777" w:rsidTr="00F45086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C4C781" w14:textId="77777777" w:rsidR="00F45086" w:rsidRDefault="00F45086">
            <w:pPr>
              <w:spacing w:after="0" w:line="240" w:lineRule="auto"/>
            </w:pPr>
            <w:r>
              <w:rPr>
                <w:color w:val="000000"/>
              </w:rPr>
              <w:t>Electricity made from coal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2665EC" w14:textId="77777777" w:rsidR="00F45086" w:rsidRDefault="00F4508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0.3915</w:t>
            </w:r>
          </w:p>
        </w:tc>
      </w:tr>
      <w:tr w:rsidR="00F45086" w14:paraId="1A56FD3D" w14:textId="77777777" w:rsidTr="00F45086"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92CC12" w14:textId="77777777" w:rsidR="00F45086" w:rsidRDefault="00F45086">
            <w:pPr>
              <w:spacing w:after="0" w:line="240" w:lineRule="auto"/>
            </w:pPr>
            <w:r>
              <w:rPr>
                <w:color w:val="000000"/>
              </w:rPr>
              <w:t>Electricity made from natural gas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AB8696" w14:textId="77777777" w:rsidR="00F45086" w:rsidRDefault="00F45086">
            <w:pPr>
              <w:spacing w:after="0" w:line="240" w:lineRule="auto"/>
              <w:jc w:val="center"/>
            </w:pPr>
            <w:r>
              <w:rPr>
                <w:color w:val="000000"/>
              </w:rPr>
              <w:t>0.1958</w:t>
            </w:r>
          </w:p>
        </w:tc>
      </w:tr>
    </w:tbl>
    <w:p w14:paraId="12E911FB" w14:textId="77777777" w:rsidR="00F45086" w:rsidRDefault="00F45086" w:rsidP="00094E12"/>
    <w:p w14:paraId="5B7C6179" w14:textId="6AC547A1" w:rsidR="00F45086" w:rsidRPr="00F45086" w:rsidRDefault="00CE6E29" w:rsidP="00F45086">
      <w:pPr>
        <w:pStyle w:val="Heading1"/>
        <w:spacing w:before="120"/>
        <w:rPr>
          <w:rFonts w:asciiTheme="minorHAnsi" w:hAnsiTheme="minorHAnsi"/>
          <w:b/>
          <w:color w:val="2958B5"/>
        </w:rPr>
      </w:pPr>
      <w:r>
        <w:rPr>
          <w:rFonts w:asciiTheme="minorHAnsi" w:hAnsiTheme="minorHAnsi"/>
          <w:b/>
          <w:noProof/>
          <w:color w:val="2958B5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59DE0E" wp14:editId="656ABEF7">
                <wp:simplePos x="0" y="0"/>
                <wp:positionH relativeFrom="column">
                  <wp:posOffset>4047067</wp:posOffset>
                </wp:positionH>
                <wp:positionV relativeFrom="paragraph">
                  <wp:posOffset>98284</wp:posOffset>
                </wp:positionV>
                <wp:extent cx="2410177" cy="1157111"/>
                <wp:effectExtent l="0" t="0" r="9525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177" cy="1157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9830C" w14:textId="1F6EE93F" w:rsidR="00CE6E29" w:rsidRDefault="00CE6E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F6E8AE" wp14:editId="15A8B69F">
                                  <wp:extent cx="2220595" cy="1037436"/>
                                  <wp:effectExtent l="0" t="0" r="8255" b="0"/>
                                  <wp:docPr id="24" name="Picture 24" descr="fermentation 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fermentation 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0595" cy="1037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59DE0E" id="Text Box 26" o:spid="_x0000_s1030" type="#_x0000_t202" style="position:absolute;margin-left:318.65pt;margin-top:7.75pt;width:189.8pt;height:91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ZBjgIAAJQFAAAOAAAAZHJzL2Uyb0RvYy54bWysVFFv2yAQfp+0/4B4Xx1nabNFdaqsVadJ&#10;VVstnfpMMDRowDEgsbNf3wPbSdb1pdNebOC+u+M+vrvzi9ZoshU+KLAVLU9GlAjLoVb2qaI/Hq4/&#10;fKIkRGZrpsGKiu5EoBfz9+/OGzcTY1iDroUnGMSGWeMquo7RzYoi8LUwLJyAExaNErxhEbf+qag9&#10;azC60cV4NDorGvC188BFCHh61RnpPMeXUvB4J2UQkeiK4t1i/vr8XaVvMT9nsyfP3Frx/hrsH25h&#10;mLKYdB/qikVGNl79Fcoo7iGAjCccTAFSKi5yDVhNOXpRzXLNnMi1IDnB7WkK/y8sv93ee6Lqio7P&#10;KLHM4Bs9iDaSL9ASPEJ+GhdmCFs6BMYWz/Gdh/OAh6nsVnqT/lgQQTsyvduzm6JxPBxPylE5nVLC&#10;0VaWp9OyzHGKg7vzIX4VYEhaVNTj82VW2fYmRLwKQgdIyhZAq/paaZ03STLiUnuyZfjYOg7B/0Bp&#10;S5qKnn08HeXAFpJ7F1nbFEZk0fTpUuldiXkVd1okjLbfhUTScqWv5GacC7vPn9EJJTHVWxx7/OFW&#10;b3Hu6kCPnBls3DsbZcHn6nOXHSirfw6UyQ6PhB/VnZaxXbVZLZNBASuodygMD11rBcevFT7eDQvx&#10;nnnsJdQCzod4hx+pAcmHfkXJGvzv184THiWOVkoa7M2Khl8b5gUl+ptF8X8uJ5PUzHkzOZ2OceOP&#10;Latji92YS0BFlDiJHM/LhI96WEoP5hHHyCJlRROzHHNXNA7Ly9hNDBxDXCwWGYTt61i8sUvHU+jE&#10;cpLmQ/vIvOv1G1H6tzB0MZu9kHGHTZ4WFpsIUmWNJ547Vnv+sfWz9PsxlWbL8T6jDsN0/gwAAP//&#10;AwBQSwMEFAAGAAgAAAAhAC/7YJbhAAAACwEAAA8AAABkcnMvZG93bnJldi54bWxMj01PhDAQhu8m&#10;/odmTLwYt6wEcJGyMcaPxJuLH/HWpSMQ6ZTQLuC/d/akt5m8T955ptguthcTjr5zpGC9ikAg1c50&#10;1Ch4rR4ur0H4oMno3hEq+EEP2/L0pNC5cTO94LQLjeAS8rlW0IYw5FL6ukWr/coNSJx9udHqwOvY&#10;SDPqmcttL6+iKJVWd8QXWj3gXYv19+5gFXxeNB/Pfnl8m+MkHu6fpip7N5VS52fL7Q2IgEv4g+Go&#10;z+pQstPeHch40StI4yxmlIMkAXEEonW6AbHnaZNlIMtC/v+h/AUAAP//AwBQSwECLQAUAAYACAAA&#10;ACEAtoM4kv4AAADhAQAAEwAAAAAAAAAAAAAAAAAAAAAAW0NvbnRlbnRfVHlwZXNdLnhtbFBLAQIt&#10;ABQABgAIAAAAIQA4/SH/1gAAAJQBAAALAAAAAAAAAAAAAAAAAC8BAABfcmVscy8ucmVsc1BLAQIt&#10;ABQABgAIAAAAIQCHwJZBjgIAAJQFAAAOAAAAAAAAAAAAAAAAAC4CAABkcnMvZTJvRG9jLnhtbFBL&#10;AQItABQABgAIAAAAIQAv+2CW4QAAAAsBAAAPAAAAAAAAAAAAAAAAAOgEAABkcnMvZG93bnJldi54&#10;bWxQSwUGAAAAAAQABADzAAAA9gUAAAAA&#10;" fillcolor="white [3201]" stroked="f" strokeweight=".5pt">
                <v:textbox>
                  <w:txbxContent>
                    <w:p w14:paraId="1DF9830C" w14:textId="1F6EE93F" w:rsidR="00CE6E29" w:rsidRDefault="00CE6E29">
                      <w:r>
                        <w:rPr>
                          <w:noProof/>
                        </w:rPr>
                        <w:drawing>
                          <wp:inline distT="0" distB="0" distL="0" distR="0" wp14:anchorId="7CF6E8AE" wp14:editId="7AE3EAFE">
                            <wp:extent cx="2220595" cy="1037436"/>
                            <wp:effectExtent l="0" t="0" r="8255" b="0"/>
                            <wp:docPr id="24" name="Picture 24" descr="fermentation 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fermentation 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0595" cy="1037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5086" w:rsidRPr="00F45086">
        <w:rPr>
          <w:rFonts w:asciiTheme="minorHAnsi" w:hAnsiTheme="minorHAnsi"/>
          <w:b/>
          <w:color w:val="2958B5"/>
        </w:rPr>
        <w:t>Other GLBRC Activities</w:t>
      </w:r>
    </w:p>
    <w:p w14:paraId="7D5E4A47" w14:textId="385EED34" w:rsidR="00F45086" w:rsidRDefault="00F45086" w:rsidP="000C1BF1">
      <w:pPr>
        <w:pStyle w:val="Heading2"/>
        <w:rPr>
          <w:rFonts w:asciiTheme="minorHAnsi" w:hAnsiTheme="minorHAnsi"/>
          <w:b/>
          <w:color w:val="2958B5"/>
        </w:rPr>
      </w:pPr>
    </w:p>
    <w:p w14:paraId="2A42207B" w14:textId="5EA86D2B" w:rsidR="00181117" w:rsidRPr="00F45086" w:rsidRDefault="00C8277A" w:rsidP="00F45086">
      <w:pPr>
        <w:pStyle w:val="ListParagraph"/>
        <w:numPr>
          <w:ilvl w:val="0"/>
          <w:numId w:val="15"/>
        </w:numPr>
      </w:pPr>
      <w:r w:rsidRPr="00F45086">
        <w:t>Making ethanol</w:t>
      </w:r>
    </w:p>
    <w:p w14:paraId="45E4DBA3" w14:textId="349DC01C" w:rsidR="00181117" w:rsidRPr="00F45086" w:rsidRDefault="00C8277A" w:rsidP="00F45086">
      <w:pPr>
        <w:pStyle w:val="ListParagraph"/>
        <w:numPr>
          <w:ilvl w:val="0"/>
          <w:numId w:val="15"/>
        </w:numPr>
      </w:pPr>
      <w:r w:rsidRPr="00F45086">
        <w:t xml:space="preserve">Research stories – GLBRC scientists </w:t>
      </w:r>
    </w:p>
    <w:p w14:paraId="77CAC498" w14:textId="0CFD4DD6" w:rsidR="00181117" w:rsidRPr="00F45086" w:rsidRDefault="00C8277A" w:rsidP="00F45086">
      <w:pPr>
        <w:pStyle w:val="ListParagraph"/>
        <w:numPr>
          <w:ilvl w:val="1"/>
          <w:numId w:val="15"/>
        </w:numPr>
      </w:pPr>
      <w:r w:rsidRPr="00F45086">
        <w:t>Farm experiments</w:t>
      </w:r>
    </w:p>
    <w:p w14:paraId="38E4E6E4" w14:textId="19D55323" w:rsidR="00181117" w:rsidRPr="00F45086" w:rsidRDefault="00C8277A" w:rsidP="00CE6E29">
      <w:pPr>
        <w:pStyle w:val="ListParagraph"/>
        <w:numPr>
          <w:ilvl w:val="1"/>
          <w:numId w:val="15"/>
        </w:numPr>
      </w:pPr>
      <w:r w:rsidRPr="00F45086">
        <w:t>Entomology detectives</w:t>
      </w:r>
    </w:p>
    <w:p w14:paraId="407A936B" w14:textId="402D23CB" w:rsidR="00181117" w:rsidRDefault="00C8277A" w:rsidP="00CE6E29">
      <w:pPr>
        <w:pStyle w:val="ListParagraph"/>
        <w:numPr>
          <w:ilvl w:val="1"/>
          <w:numId w:val="15"/>
        </w:numPr>
      </w:pPr>
      <w:r w:rsidRPr="00F45086">
        <w:t>The relationship btw science &amp; engineering as it relates to the study of engineering</w:t>
      </w:r>
    </w:p>
    <w:p w14:paraId="28A008A0" w14:textId="21E13892" w:rsidR="00CE6E29" w:rsidRPr="00F45086" w:rsidRDefault="00CE6E29" w:rsidP="00CE6E29">
      <w:pPr>
        <w:pStyle w:val="ListParagraph"/>
        <w:numPr>
          <w:ilvl w:val="0"/>
          <w:numId w:val="1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7B21EF" wp14:editId="0C4D8129">
                <wp:simplePos x="0" y="0"/>
                <wp:positionH relativeFrom="column">
                  <wp:posOffset>4108944</wp:posOffset>
                </wp:positionH>
                <wp:positionV relativeFrom="paragraph">
                  <wp:posOffset>54963</wp:posOffset>
                </wp:positionV>
                <wp:extent cx="2178755" cy="1095023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755" cy="1095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CE0B5" w14:textId="699A17C4" w:rsidR="00CE6E29" w:rsidRDefault="00CE6E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8EA653" wp14:editId="04729C06">
                                  <wp:extent cx="1363980" cy="996950"/>
                                  <wp:effectExtent l="0" t="0" r="7620" b="0"/>
                                  <wp:docPr id="4" name="Picture 6" descr="https://lh6.googleusercontent.com/-bkZKfSEi9co/UBHFEb_zuOI/AAAAAAAAAno/5rI9CNTWlSI/s815/IMG_1933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6" descr="https://lh6.googleusercontent.com/-bkZKfSEi9co/UBHFEb_zuOI/AAAAAAAAAno/5rI9CNTWlSI/s815/IMG_1933.JP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980" cy="99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7B21EF" id="Text Box 30" o:spid="_x0000_s1031" type="#_x0000_t202" style="position:absolute;left:0;text-align:left;margin-left:323.55pt;margin-top:4.35pt;width:171.55pt;height:86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Q1kAIAAJQFAAAOAAAAZHJzL2Uyb0RvYy54bWysVE1v2zAMvQ/YfxB0X+2kTT+COkXWosOA&#10;oi2WDj0rstQIk0RNUmJnv36UbCdZ10uHXWyKfHwUKZKXV63RZCN8UGArOjoqKRGWQ63sS0W/P91+&#10;OqckRGZrpsGKim5FoFezjx8uGzcVY1iBroUnSGLDtHEVXcXopkUR+EoYFo7ACYtGCd6wiEf/UtSe&#10;NchudDEuy9OiAV87D1yEgNqbzkhnmV9KweODlEFEoiuKd4v56/N3mb7F7JJNXzxzK8X7a7B/uIVh&#10;ymLQHdUNi4ysvfqLyijuIYCMRxxMAVIqLnIOmM2ofJXNYsWcyLlgcYLblSn8P1p+v3n0RNUVPcby&#10;WGbwjZ5EG8lnaAmqsD6NC1OELRwCY4t6fOdBH1CZ0m6lN+mPCRG0I9V2V93ExlE5Hp2dn00mlHC0&#10;jcqLSTk+TjzF3t35EL8IMCQJFfX4fLmqbHMXYgcdIClaAK3qW6V1PqSWEdfakw3Dx9YxXxLJ/0Bp&#10;S5qKnh5PykxsIbl3zNomGpGbpg+XUu9SzFLcapEw2n4TEouWM30jNuNc2F38jE4oiaHe49jj97d6&#10;j3OXB3rkyGDjztkoCz5nn6dsX7L6x1Ay2eHxbQ7yTmJsl23ulsnQAUuot9gYHrrRCo7fKny8Oxbi&#10;I/M4S9gLuB/iA36kBiw+9BIlK/C/3tInPLY4WilpcDYrGn6umReU6K8Wm/9idHKShjkfTiZnYzz4&#10;Q8vy0GLX5hqwI0a4iRzPYsJHPYjSg3nGNTJPUdHELMfYFY2DeB27jYFriIv5PINwfB2Ld3bheKJO&#10;VU6t+dQ+M+/6/o3Y+vcwTDGbvmrjDps8LczXEaTKPZ7q3FW1rz+Ofp6Sfk2l3XJ4zqj9Mp39BgAA&#10;//8DAFBLAwQUAAYACAAAACEAQLc3E+EAAAAJAQAADwAAAGRycy9kb3ducmV2LnhtbEyPTU+DQBCG&#10;7yb+h82YeDF2odVCkaUxRm3izeJHvG3ZEYjsLGG3gP/e8aTHyfvkfZ/Jt7PtxIiDbx0piBcRCKTK&#10;mZZqBS/lw2UKwgdNRneOUME3etgWpye5zoyb6BnHfagFl5DPtIImhD6T0lcNWu0Xrkfi7NMNVgc+&#10;h1qaQU9cbju5jKK1tLolXmh0j3cNVl/7o1XwcVG/P/n58XVaXa/6+91YJm+mVOr8bL69ARFwDn8w&#10;/OqzOhTsdHBHMl50CtZXScyogjQBwflmEy1BHBhM4xhkkcv/HxQ/AAAA//8DAFBLAQItABQABgAI&#10;AAAAIQC2gziS/gAAAOEBAAATAAAAAAAAAAAAAAAAAAAAAABbQ29udGVudF9UeXBlc10ueG1sUEsB&#10;Ai0AFAAGAAgAAAAhADj9If/WAAAAlAEAAAsAAAAAAAAAAAAAAAAALwEAAF9yZWxzLy5yZWxzUEsB&#10;Ai0AFAAGAAgAAAAhAKq4ZDWQAgAAlAUAAA4AAAAAAAAAAAAAAAAALgIAAGRycy9lMm9Eb2MueG1s&#10;UEsBAi0AFAAGAAgAAAAhAEC3NxPhAAAACQEAAA8AAAAAAAAAAAAAAAAA6gQAAGRycy9kb3ducmV2&#10;LnhtbFBLBQYAAAAABAAEAPMAAAD4BQAAAAA=&#10;" fillcolor="white [3201]" stroked="f" strokeweight=".5pt">
                <v:textbox>
                  <w:txbxContent>
                    <w:p w14:paraId="14FCE0B5" w14:textId="699A17C4" w:rsidR="00CE6E29" w:rsidRDefault="00CE6E29">
                      <w:r>
                        <w:rPr>
                          <w:noProof/>
                        </w:rPr>
                        <w:drawing>
                          <wp:inline distT="0" distB="0" distL="0" distR="0" wp14:anchorId="578EA653" wp14:editId="168F9C1E">
                            <wp:extent cx="1363980" cy="996950"/>
                            <wp:effectExtent l="0" t="0" r="7620" b="0"/>
                            <wp:docPr id="4" name="Picture 6" descr="https://lh6.googleusercontent.com/-bkZKfSEi9co/UBHFEb_zuOI/AAAAAAAAAno/5rI9CNTWlSI/s815/IMG_1933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6" descr="https://lh6.googleusercontent.com/-bkZKfSEi9co/UBHFEb_zuOI/AAAAAAAAAno/5rI9CNTWlSI/s815/IMG_1933.JPG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 rotWithShape="1"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3980" cy="99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Videos of current research</w:t>
      </w:r>
    </w:p>
    <w:p w14:paraId="39763A80" w14:textId="1B262835" w:rsidR="00181117" w:rsidRDefault="00C8277A" w:rsidP="00CE6E29">
      <w:pPr>
        <w:pStyle w:val="ListParagraph"/>
        <w:numPr>
          <w:ilvl w:val="0"/>
          <w:numId w:val="15"/>
        </w:numPr>
      </w:pPr>
      <w:r w:rsidRPr="00F45086">
        <w:t>Biofuels vs Fossil fuels</w:t>
      </w:r>
      <w:r w:rsidR="00CE6E29">
        <w:t xml:space="preserve"> – multiple lessons</w:t>
      </w:r>
    </w:p>
    <w:p w14:paraId="76514B87" w14:textId="4237D8CD" w:rsidR="00CE6E29" w:rsidRDefault="00CE6E29" w:rsidP="00CE6E29">
      <w:pPr>
        <w:pStyle w:val="ListParagraph"/>
        <w:numPr>
          <w:ilvl w:val="1"/>
          <w:numId w:val="15"/>
        </w:numPr>
      </w:pPr>
      <w:r>
        <w:t>Combustion</w:t>
      </w:r>
    </w:p>
    <w:p w14:paraId="27CB6D96" w14:textId="64106EC6" w:rsidR="00CE6E29" w:rsidRDefault="00CE6E29" w:rsidP="00CE6E29">
      <w:pPr>
        <w:pStyle w:val="ListParagraph"/>
        <w:numPr>
          <w:ilvl w:val="1"/>
          <w:numId w:val="15"/>
        </w:numPr>
      </w:pPr>
      <w:r>
        <w:t>Animal and microbial respiration</w:t>
      </w:r>
    </w:p>
    <w:p w14:paraId="52034F92" w14:textId="1305E63A" w:rsidR="00CE6E29" w:rsidRDefault="00CE6E29" w:rsidP="00CE6E29">
      <w:pPr>
        <w:pStyle w:val="ListParagraph"/>
        <w:numPr>
          <w:ilvl w:val="1"/>
          <w:numId w:val="15"/>
        </w:numPr>
      </w:pPr>
      <w:r>
        <w:t>Photosynthesis</w:t>
      </w:r>
    </w:p>
    <w:p w14:paraId="202376E8" w14:textId="46FB4774" w:rsidR="00CE6E29" w:rsidRPr="00F45086" w:rsidRDefault="00CE6E29" w:rsidP="00CE6E29">
      <w:pPr>
        <w:pStyle w:val="ListParagraph"/>
        <w:numPr>
          <w:ilvl w:val="1"/>
          <w:numId w:val="15"/>
        </w:numPr>
      </w:pPr>
      <w:r>
        <w:t>Fermentation</w:t>
      </w:r>
    </w:p>
    <w:p w14:paraId="07AF170C" w14:textId="77777777" w:rsidR="00181117" w:rsidRDefault="00C8277A" w:rsidP="00CE6E29">
      <w:pPr>
        <w:pStyle w:val="ListParagraph"/>
        <w:numPr>
          <w:ilvl w:val="0"/>
          <w:numId w:val="15"/>
        </w:numPr>
      </w:pPr>
      <w:r w:rsidRPr="00F45086">
        <w:t>Sustainability</w:t>
      </w:r>
    </w:p>
    <w:p w14:paraId="189D700A" w14:textId="1CA99934" w:rsidR="00CE6E29" w:rsidRDefault="00CE6E29" w:rsidP="00CE6E29">
      <w:pPr>
        <w:pStyle w:val="ListParagraph"/>
        <w:numPr>
          <w:ilvl w:val="0"/>
          <w:numId w:val="1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6726D9" wp14:editId="3AFB90E8">
                <wp:simplePos x="0" y="0"/>
                <wp:positionH relativeFrom="column">
                  <wp:posOffset>4216400</wp:posOffset>
                </wp:positionH>
                <wp:positionV relativeFrom="paragraph">
                  <wp:posOffset>31962</wp:posOffset>
                </wp:positionV>
                <wp:extent cx="2071441" cy="1174044"/>
                <wp:effectExtent l="0" t="0" r="24130" b="266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441" cy="1174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4B341" w14:textId="455292ED" w:rsidR="00CE6E29" w:rsidRDefault="00CE6E29">
                            <w:r w:rsidRPr="005E06CC">
                              <w:rPr>
                                <w:noProof/>
                              </w:rPr>
                              <w:drawing>
                                <wp:inline distT="0" distB="0" distL="0" distR="0" wp14:anchorId="0BDB5BE0" wp14:editId="3BD856BD">
                                  <wp:extent cx="1882140" cy="1435132"/>
                                  <wp:effectExtent l="0" t="0" r="3810" b="0"/>
                                  <wp:docPr id="31" name="Picture 1" descr="Global_Energy_Flow_PPT adjustedv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Global_Energy_Flow_PPT adjustedv8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140" cy="1435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6726D9" id="Text Box 32" o:spid="_x0000_s1032" type="#_x0000_t202" style="position:absolute;left:0;text-align:left;margin-left:332pt;margin-top:2.5pt;width:163.1pt;height:92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yImAIAALwFAAAOAAAAZHJzL2Uyb0RvYy54bWysVFFPGzEMfp+0/xDlfdy1FNgqrqgDdZqE&#10;AA0mntNcQiOSOEvS3nW/fk7uri2MF6a93Dn2Z8f+Yvv8ojWabIQPCmxFR0clJcJyqJV9qujPh8Wn&#10;z5SEyGzNNFhR0a0I9GL28cN546ZiDCvQtfAEg9gwbVxFVzG6aVEEvhKGhSNwwqJRgjcs4tE/FbVn&#10;DUY3uhiX5WnRgK+dBy5CQO1VZ6SzHF9KweOtlEFEoiuKucX89fm7TN9ids6mT565leJ9GuwfsjBM&#10;Wbx0F+qKRUbWXv0VyijuIYCMRxxMAVIqLnINWM2ofFXN/Yo5kWtBcoLb0RT+X1h+s7nzRNUVPR5T&#10;YpnBN3oQbSRfoSWoQn4aF6YIu3cIjC3q8Z0HfUBlKruV3qQ/FkTQjkxvd+ymaByV4/JsNJmMKOFo&#10;G43OJuVkkuIUe3fnQ/wmwJAkVNTj82VW2eY6xA46QNJtAbSqF0rrfEgtIy61JxuGj61jThKDv0Bp&#10;S5qKnh6flDnwC1sKvfNfasaf+/QOUBhP23SdyM3Vp5Uo6qjIUtxqkTDa/hASyc2MvJEj41zYXZ4Z&#10;nVASK3qPY4/fZ/Ue564O9Mg3g407Z6Ms+I6ll9TWzwO1ssPjGx7UncTYLtvcVadDpyyh3mIDeehG&#10;MDi+UMj3NQvxjnmcOewZ3CPxFj9SAz4S9BIlK/C/39InPI4CWilpcIYrGn6tmReU6O8Wh+QL9lsa&#10;+nyYnJyN8eAPLctDi12bS8DOwQ7F7LKY8FEPovRgHnHdzNOtaGKW490VjYN4GbvNguuKi/k8g3DM&#10;HYvX9t7xFDqxnPrsoX1k3vV9HnFEbmCYdjZ91e4dNnlamK8jSJVnIfHcsdrzjysiT1O/ztIOOjxn&#10;1H7pzv4AAAD//wMAUEsDBBQABgAIAAAAIQAP9JfS3AAAAAkBAAAPAAAAZHJzL2Rvd25yZXYueG1s&#10;TI/BTsMwEETvSPyDtUjcqEMFURziVIAKF060iLMbu7ZFvI5sNw1/z3KC02o0o9k33WYJI5tNyj6i&#10;hNtVBczgELVHK+Fj/3LTAMtFoVZjRCPh22TY9JcXnWp1POO7mXfFMirB3CoJrpSp5TwPzgSVV3Ey&#10;SN4xpqAKyWS5TupM5WHk66qqeVAe6YNTk3l2ZvjanYKE7ZMVdmhUcttGez8vn8c3+yrl9dXy+ACs&#10;mKX8heEXn9ChJ6ZDPKHObJRQ13e0pUi4p0O+ENUa2IGCjRDA+47/X9D/AAAA//8DAFBLAQItABQA&#10;BgAIAAAAIQC2gziS/gAAAOEBAAATAAAAAAAAAAAAAAAAAAAAAABbQ29udGVudF9UeXBlc10ueG1s&#10;UEsBAi0AFAAGAAgAAAAhADj9If/WAAAAlAEAAAsAAAAAAAAAAAAAAAAALwEAAF9yZWxzLy5yZWxz&#10;UEsBAi0AFAAGAAgAAAAhAO5h/IiYAgAAvAUAAA4AAAAAAAAAAAAAAAAALgIAAGRycy9lMm9Eb2Mu&#10;eG1sUEsBAi0AFAAGAAgAAAAhAA/0l9LcAAAACQEAAA8AAAAAAAAAAAAAAAAA8gQAAGRycy9kb3du&#10;cmV2LnhtbFBLBQYAAAAABAAEAPMAAAD7BQAAAAA=&#10;" fillcolor="white [3201]" strokeweight=".5pt">
                <v:textbox>
                  <w:txbxContent>
                    <w:p w14:paraId="01B4B341" w14:textId="455292ED" w:rsidR="00CE6E29" w:rsidRDefault="00CE6E29">
                      <w:r w:rsidRPr="005E06CC">
                        <w:rPr>
                          <w:noProof/>
                        </w:rPr>
                        <w:drawing>
                          <wp:inline distT="0" distB="0" distL="0" distR="0" wp14:anchorId="0BDB5BE0" wp14:editId="049F7143">
                            <wp:extent cx="1882140" cy="1435132"/>
                            <wp:effectExtent l="0" t="0" r="3810" b="0"/>
                            <wp:docPr id="31" name="Picture 1" descr="Global_Energy_Flow_PPT adjustedv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Global_Energy_Flow_PPT adjustedv8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2140" cy="1435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Energy and energy source data; life cycle analyses</w:t>
      </w:r>
    </w:p>
    <w:p w14:paraId="73C8CE1C" w14:textId="54835984" w:rsidR="00CE6E29" w:rsidRDefault="00C8277A" w:rsidP="00CE6E29">
      <w:pPr>
        <w:pStyle w:val="ListParagraph"/>
        <w:numPr>
          <w:ilvl w:val="0"/>
          <w:numId w:val="1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C88347" wp14:editId="7B6FA08D">
                <wp:simplePos x="0" y="0"/>
                <wp:positionH relativeFrom="column">
                  <wp:posOffset>219992</wp:posOffset>
                </wp:positionH>
                <wp:positionV relativeFrom="paragraph">
                  <wp:posOffset>195792</wp:posOffset>
                </wp:positionV>
                <wp:extent cx="2489200" cy="1473200"/>
                <wp:effectExtent l="0" t="0" r="635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147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C9BB2" w14:textId="1585F22D" w:rsidR="00CE6E29" w:rsidRDefault="00CE6E29">
                            <w:r w:rsidRPr="0078127D">
                              <w:rPr>
                                <w:noProof/>
                              </w:rPr>
                              <w:drawing>
                                <wp:inline distT="0" distB="0" distL="0" distR="0" wp14:anchorId="4EA862DE" wp14:editId="75847237">
                                  <wp:extent cx="2252133" cy="1342309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972" cy="1345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C88347" id="Text Box 33" o:spid="_x0000_s1033" type="#_x0000_t202" style="position:absolute;left:0;text-align:left;margin-left:17.3pt;margin-top:15.4pt;width:196pt;height:11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MEWjgIAAJQFAAAOAAAAZHJzL2Uyb0RvYy54bWysVEtv2zAMvg/YfxB0X51XX0GcImvRYUDR&#10;FmuHnhVZSoRJoiYpsbNfP0q2k6zrpcMutkR+JMWPj9lVYzTZCh8U2JIOTwaUCMuhUnZV0u/Pt58u&#10;KAmR2YppsKKkOxHo1fzjh1ntpmIEa9CV8ASd2DCtXUnXMbppUQS+FoaFE3DColKCNyzi1a+KyrMa&#10;vRtdjAaDs6IGXzkPXISA0ptWSefZv5SCxwcpg4hElxTfFvPX5+8yfYv5jE1Xnrm14t0z2D+8wjBl&#10;Meje1Q2LjGy8+suVUdxDABlPOJgCpFRc5Bwwm+HgVTZPa+ZEzgXJCW5PU/h/bvn99tETVZV0PKbE&#10;MoM1ehZNJJ+hIShCfmoXpgh7cgiMDcqxzr08oDCl3Uhv0h8TIqhHpnd7dpM3jsLR5OISS0YJR91w&#10;cj5OF/RfHMydD/GLAEPSoaQey5dZZdu7EFtoD0nRAmhV3Sqt8yW1jLjWnmwZFlvH/Eh0/gdKW1KX&#10;9Gx8OsiOLSTz1rO2yY3ITdOFS6m3KeZT3GmRMNp+ExJJy5m+EZtxLuw+fkYnlMRQ7zHs8IdXvce4&#10;zQMtcmSwcW9slAWfs89TdqCs+tFTJls81uYo73SMzbLJ3XLed8ASqh02hod2tILjtwqLd8dCfGQe&#10;ZwkLjvshPuBHakDyoTtRsgb/6y15wmOLo5aSGmezpOHnhnlBif5qsfkvh5NJGuZ8mZyej/DijzXL&#10;Y43dmGvAjhjiJnI8HxM+6v4oPZgXXCOLFBVVzHKMXdLYH69juzFwDXGxWGQQjq9j8c4+OZ5cJ5ZT&#10;az43L8y7rn8jtv499FPMpq/auMUmSwuLTQSpco8nnltWO/5x9POUdGsq7Zbje0Ydlun8NwAAAP//&#10;AwBQSwMEFAAGAAgAAAAhAP4hWj/hAAAACQEAAA8AAABkcnMvZG93bnJldi54bWxMj0tPwzAQhO9I&#10;/Q/WInFB1CFpQxXiVAjxkLjR8BA3N16SqPE6it0k/HuWEz2tdmc0+02+nW0nRhx860jB9TICgVQ5&#10;01Kt4K18vNqA8EGT0Z0jVPCDHrbF4izXmXETveK4C7XgEPKZVtCE0GdS+qpBq/3S9UisfbvB6sDr&#10;UEsz6InDbSfjKEql1S3xh0b3eN9gddgdrYKvy/rzxc9P71OyTvqH57G8+TClUhfn890tiIBz+DfD&#10;Hz6jQ8FMe3ck40WnIFml7OQZcQPWV3HKh72COI03IItcnjYofgEAAP//AwBQSwECLQAUAAYACAAA&#10;ACEAtoM4kv4AAADhAQAAEwAAAAAAAAAAAAAAAAAAAAAAW0NvbnRlbnRfVHlwZXNdLnhtbFBLAQIt&#10;ABQABgAIAAAAIQA4/SH/1gAAAJQBAAALAAAAAAAAAAAAAAAAAC8BAABfcmVscy8ucmVsc1BLAQIt&#10;ABQABgAIAAAAIQAE7MEWjgIAAJQFAAAOAAAAAAAAAAAAAAAAAC4CAABkcnMvZTJvRG9jLnhtbFBL&#10;AQItABQABgAIAAAAIQD+IVo/4QAAAAkBAAAPAAAAAAAAAAAAAAAAAOgEAABkcnMvZG93bnJldi54&#10;bWxQSwUGAAAAAAQABADzAAAA9gUAAAAA&#10;" fillcolor="white [3201]" stroked="f" strokeweight=".5pt">
                <v:textbox>
                  <w:txbxContent>
                    <w:p w14:paraId="11AC9BB2" w14:textId="1585F22D" w:rsidR="00CE6E29" w:rsidRDefault="00CE6E29">
                      <w:r w:rsidRPr="0078127D">
                        <w:rPr>
                          <w:noProof/>
                        </w:rPr>
                        <w:drawing>
                          <wp:inline distT="0" distB="0" distL="0" distR="0" wp14:anchorId="4EA862DE" wp14:editId="2EA2F159">
                            <wp:extent cx="2252133" cy="1342309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972" cy="1345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6E29">
        <w:t>Carbon Cycle model</w:t>
      </w:r>
    </w:p>
    <w:p w14:paraId="2D0F58B4" w14:textId="3D03C402" w:rsidR="00CE6E29" w:rsidRPr="00F45086" w:rsidRDefault="00CE6E29" w:rsidP="00CE6E29"/>
    <w:p w14:paraId="25548F23" w14:textId="77777777" w:rsidR="00F45086" w:rsidRPr="00F45086" w:rsidRDefault="00F45086" w:rsidP="00F45086"/>
    <w:p w14:paraId="1562F3B6" w14:textId="31414630" w:rsidR="00607F1D" w:rsidRPr="00CE6E29" w:rsidRDefault="00607F1D" w:rsidP="00CE6E29">
      <w:pPr>
        <w:pStyle w:val="Heading2"/>
        <w:rPr>
          <w:rFonts w:asciiTheme="minorHAnsi" w:hAnsiTheme="minorHAnsi"/>
          <w:color w:val="2958B5"/>
        </w:rPr>
      </w:pPr>
    </w:p>
    <w:p w14:paraId="1036ABD8" w14:textId="77777777" w:rsidR="00607F1D" w:rsidRDefault="00607F1D" w:rsidP="00C34EB3">
      <w:pPr>
        <w:pStyle w:val="Heading2"/>
        <w:rPr>
          <w:rFonts w:asciiTheme="minorHAnsi" w:hAnsiTheme="minorHAnsi"/>
          <w:b/>
          <w:color w:val="2958B5"/>
        </w:rPr>
      </w:pPr>
    </w:p>
    <w:p w14:paraId="1C6B35BE" w14:textId="77777777" w:rsidR="00607F1D" w:rsidRDefault="00607F1D" w:rsidP="00C34EB3">
      <w:pPr>
        <w:pStyle w:val="Heading2"/>
        <w:rPr>
          <w:rFonts w:asciiTheme="minorHAnsi" w:hAnsiTheme="minorHAnsi"/>
          <w:b/>
          <w:color w:val="2958B5"/>
        </w:rPr>
      </w:pPr>
    </w:p>
    <w:p w14:paraId="57F97D4F" w14:textId="77777777" w:rsidR="00607F1D" w:rsidRDefault="00607F1D" w:rsidP="00C34EB3">
      <w:pPr>
        <w:pStyle w:val="Heading2"/>
        <w:rPr>
          <w:rFonts w:asciiTheme="minorHAnsi" w:hAnsiTheme="minorHAnsi"/>
          <w:b/>
          <w:color w:val="2958B5"/>
        </w:rPr>
      </w:pPr>
    </w:p>
    <w:p w14:paraId="62E8C052" w14:textId="4C833B09" w:rsidR="00086B28" w:rsidRDefault="00DB5AB6" w:rsidP="00DB5AB6">
      <w:pPr>
        <w:pStyle w:val="Heading2"/>
        <w:rPr>
          <w:rFonts w:asciiTheme="minorHAnsi" w:hAnsiTheme="minorHAnsi"/>
          <w:b/>
          <w:color w:val="2958B5"/>
        </w:rPr>
      </w:pPr>
      <w:r w:rsidRPr="00DB5AB6">
        <w:rPr>
          <w:rFonts w:asciiTheme="minorHAnsi" w:hAnsiTheme="minorHAnsi"/>
          <w:b/>
          <w:color w:val="2958B5"/>
        </w:rPr>
        <w:t>Alignment with NGSS</w:t>
      </w:r>
    </w:p>
    <w:p w14:paraId="5C2A8C0D" w14:textId="1134331C" w:rsidR="00DB5AB6" w:rsidRDefault="00C8277A" w:rsidP="00A44EB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9962AF" wp14:editId="45A76E00">
                <wp:simplePos x="0" y="0"/>
                <wp:positionH relativeFrom="column">
                  <wp:posOffset>22578</wp:posOffset>
                </wp:positionH>
                <wp:positionV relativeFrom="paragraph">
                  <wp:posOffset>56163</wp:posOffset>
                </wp:positionV>
                <wp:extent cx="6711244" cy="16764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244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94"/>
                              <w:gridCol w:w="3495"/>
                              <w:gridCol w:w="3496"/>
                            </w:tblGrid>
                            <w:tr w:rsidR="00C8277A" w:rsidRPr="00DB5AB6" w14:paraId="18271D8B" w14:textId="77777777" w:rsidTr="002B01C5">
                              <w:tc>
                                <w:tcPr>
                                  <w:tcW w:w="3596" w:type="dxa"/>
                                </w:tcPr>
                                <w:p w14:paraId="5EB3A0A0" w14:textId="77777777" w:rsidR="00C8277A" w:rsidRPr="00DB5AB6" w:rsidRDefault="00C8277A" w:rsidP="00C8277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Scientific &amp; Eng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b/>
                                    </w:rPr>
                                    <w:t>ineering Practices</w:t>
                                  </w:r>
                                </w:p>
                              </w:tc>
                              <w:tc>
                                <w:tcPr>
                                  <w:tcW w:w="3597" w:type="dxa"/>
                                </w:tcPr>
                                <w:p w14:paraId="2C25F218" w14:textId="77777777" w:rsidR="00C8277A" w:rsidRPr="00DB5AB6" w:rsidRDefault="00C8277A" w:rsidP="00C8277A">
                                  <w:pPr>
                                    <w:rPr>
                                      <w:b/>
                                    </w:rPr>
                                  </w:pPr>
                                  <w:r w:rsidRPr="00DB5AB6">
                                    <w:rPr>
                                      <w:b/>
                                    </w:rPr>
                                    <w:t>Disciplinary Core Ideas</w:t>
                                  </w:r>
                                </w:p>
                              </w:tc>
                              <w:tc>
                                <w:tcPr>
                                  <w:tcW w:w="3597" w:type="dxa"/>
                                </w:tcPr>
                                <w:p w14:paraId="46C53FA3" w14:textId="77777777" w:rsidR="00C8277A" w:rsidRPr="00DB5AB6" w:rsidRDefault="00C8277A" w:rsidP="00C8277A">
                                  <w:pPr>
                                    <w:rPr>
                                      <w:b/>
                                    </w:rPr>
                                  </w:pPr>
                                  <w:r w:rsidRPr="00DB5AB6">
                                    <w:rPr>
                                      <w:b/>
                                    </w:rPr>
                                    <w:t>Crosscutting Concepts</w:t>
                                  </w:r>
                                </w:p>
                              </w:tc>
                            </w:tr>
                            <w:tr w:rsidR="00C8277A" w14:paraId="3B474BA4" w14:textId="77777777" w:rsidTr="002B01C5">
                              <w:tc>
                                <w:tcPr>
                                  <w:tcW w:w="3596" w:type="dxa"/>
                                </w:tcPr>
                                <w:p w14:paraId="2FA5225B" w14:textId="77777777" w:rsidR="00C8277A" w:rsidRDefault="00C8277A" w:rsidP="00C8277A">
                                  <w:r>
                                    <w:t xml:space="preserve"> </w:t>
                                  </w:r>
                                </w:p>
                                <w:p w14:paraId="6D23D41F" w14:textId="77777777" w:rsidR="00C8277A" w:rsidRDefault="00C8277A" w:rsidP="00C8277A">
                                  <w:r>
                                    <w:t>Developing &amp; using models</w:t>
                                  </w:r>
                                </w:p>
                                <w:p w14:paraId="128DAC04" w14:textId="77777777" w:rsidR="00C8277A" w:rsidRDefault="00C8277A" w:rsidP="00C8277A">
                                  <w:r>
                                    <w:t>Constructing explanations &amp; designing solutions</w:t>
                                  </w:r>
                                </w:p>
                                <w:p w14:paraId="600CC794" w14:textId="77777777" w:rsidR="00C8277A" w:rsidRDefault="00C8277A" w:rsidP="00C8277A">
                                  <w:r>
                                    <w:t>Analyzing and interpreting data</w:t>
                                  </w:r>
                                </w:p>
                              </w:tc>
                              <w:tc>
                                <w:tcPr>
                                  <w:tcW w:w="3597" w:type="dxa"/>
                                </w:tcPr>
                                <w:p w14:paraId="65516675" w14:textId="77777777" w:rsidR="00C8277A" w:rsidRDefault="00C8277A" w:rsidP="00C8277A">
                                  <w:r>
                                    <w:t>LS1:  From molecules to organisms:  Structures and processes</w:t>
                                  </w:r>
                                </w:p>
                                <w:p w14:paraId="7ED493B5" w14:textId="77777777" w:rsidR="00C8277A" w:rsidRDefault="00C8277A" w:rsidP="00C8277A">
                                  <w:r>
                                    <w:t>LS2:  Ecosystems:  Interactions, energy, &amp; dynamics</w:t>
                                  </w:r>
                                </w:p>
                                <w:p w14:paraId="3C337499" w14:textId="77777777" w:rsidR="00C8277A" w:rsidRDefault="00C8277A" w:rsidP="00C8277A">
                                  <w:r>
                                    <w:t>ESS2:  Earth’s systems</w:t>
                                  </w:r>
                                </w:p>
                                <w:p w14:paraId="1D0CF683" w14:textId="77777777" w:rsidR="00C8277A" w:rsidRDefault="00C8277A" w:rsidP="00C8277A">
                                  <w:r>
                                    <w:t xml:space="preserve">ESS3:  Earth and human activity  </w:t>
                                  </w:r>
                                </w:p>
                                <w:p w14:paraId="1559CCC5" w14:textId="77777777" w:rsidR="00C8277A" w:rsidRDefault="00C8277A" w:rsidP="00C8277A">
                                  <w:r>
                                    <w:t>PS1:  Matter and interactions</w:t>
                                  </w:r>
                                </w:p>
                                <w:p w14:paraId="3111587D" w14:textId="77777777" w:rsidR="00C8277A" w:rsidRDefault="00C8277A" w:rsidP="00C8277A">
                                  <w:r>
                                    <w:t>PS3:  Energy</w:t>
                                  </w:r>
                                </w:p>
                              </w:tc>
                              <w:tc>
                                <w:tcPr>
                                  <w:tcW w:w="3597" w:type="dxa"/>
                                </w:tcPr>
                                <w:p w14:paraId="017C92B9" w14:textId="77777777" w:rsidR="00C8277A" w:rsidRDefault="00C8277A" w:rsidP="00C8277A">
                                  <w:r>
                                    <w:t>Energy &amp; matter:  Flows, cycles, and conservation</w:t>
                                  </w:r>
                                </w:p>
                                <w:p w14:paraId="2315787C" w14:textId="77777777" w:rsidR="00C8277A" w:rsidRDefault="00C8277A" w:rsidP="00C8277A">
                                  <w:r>
                                    <w:t>Cause &amp; effect:  Mechanism &amp; explanation</w:t>
                                  </w:r>
                                </w:p>
                                <w:p w14:paraId="09BBE626" w14:textId="77777777" w:rsidR="00C8277A" w:rsidRDefault="00C8277A" w:rsidP="00C8277A">
                                  <w:r>
                                    <w:t>Scale, proportion, &amp; quantity</w:t>
                                  </w:r>
                                </w:p>
                                <w:p w14:paraId="0878E828" w14:textId="77777777" w:rsidR="00C8277A" w:rsidRDefault="00C8277A" w:rsidP="00C8277A">
                                  <w:r>
                                    <w:t>Systems &amp; system models</w:t>
                                  </w:r>
                                </w:p>
                                <w:p w14:paraId="216F0609" w14:textId="77777777" w:rsidR="00C8277A" w:rsidRDefault="00C8277A" w:rsidP="00C8277A"/>
                              </w:tc>
                            </w:tr>
                          </w:tbl>
                          <w:p w14:paraId="00C665C1" w14:textId="77777777" w:rsidR="00C8277A" w:rsidRDefault="00C827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4" type="#_x0000_t202" style="position:absolute;margin-left:1.8pt;margin-top:4.4pt;width:528.45pt;height:13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sFkAIAAJQFAAAOAAAAZHJzL2Uyb0RvYy54bWysVFFP2zAQfp+0/2D5faQppbCKFHUgpkkI&#10;0GDi2XVsas32ebbbpPv1nJ2k7RgvTHtJbN93d77P3935RWs02QgfFNiKlkcjSoTlUCv7XNEfj9ef&#10;zigJkdmaabCiolsR6MX844fzxs3EGFaga+EJBrFh1riKrmJ0s6IIfCUMC0fghEWjBG9YxK1/LmrP&#10;GoxudDEejaZFA752HrgIAU+vOiOd5/hSCh7vpAwiEl1RvFvMX5+/y/Qt5uds9uyZWyneX4P9wy0M&#10;UxaT7kJdscjI2qu/QhnFPQSQ8YiDKUBKxUWuAaspR6+qeVgxJ3ItSE5wO5rC/wvLbzf3nqi6oscT&#10;Siwz+EaPoo3kC7QEj5CfxoUZwh4cAmOL5/jOw3nAw1R2K71JfyyIoB2Z3u7YTdE4Hk5Py3I8wSwc&#10;beX0dDoZZf6LvbvzIX4VYEhaVNTj82VW2eYmRLwKQgdIyhZAq/paaZ03STLiUnuyYfjYOuZLoscf&#10;KG1Jg1c5PhnlwBaSexdZ2xRGZNH06VLpXYl5FbdaJIy234VE0nKlb+RmnAu7y5/RCSUx1Xsce/z+&#10;Vu9x7upAj5wZbNw5G2XB5+pzl+0pq38OlMkOj4Qf1J2WsV22WS1ngwKWUG9RGB661gqOXyt8vBsW&#10;4j3z2EuoBZwP8Q4/UgOSD/2KkhX432+dJzxKHK2UNNibFQ2/1swLSvQ3i+L/XE4mqZnzZnJyOsaN&#10;P7QsDy12bS4BFVHiJHI8LxM+6mEpPZgnHCOLlBVNzHLMXdE4LC9jNzFwDHGxWGQQtq9j8cY+OJ5C&#10;J5aTNB/bJ+Zdr9+I0r+FoYvZ7JWMO2zytLBYR5Aqazzx3LHa84+tn6Xfj6k0Ww73GbUfpvMXAAAA&#10;//8DAFBLAwQUAAYACAAAACEABlqUf98AAAAIAQAADwAAAGRycy9kb3ducmV2LnhtbEyPS0+EQBCE&#10;7yb+h0mbeDHuIGRZgjQbY3wk3nbxEW+zTAtEpocws4D/3tmTHitVqfqq2C6mFxONrrOMcLOKQBDX&#10;VnfcILxWj9cZCOcVa9VbJoQfcrAtz88KlWs7846mvW9EKGGXK4TW+yGX0tUtGeVWdiAO3pcdjfJB&#10;jo3Uo5pDuellHEWpNKrjsNCqge5bqr/3R4PwedV8vLjl6W1O1snw8DxVm3ddIV5eLHe3IDwt/i8M&#10;J/yADmVgOtgjayd6hCQNQYQs8J/cKI3WIA4I8SbOQJaF/H+g/AUAAP//AwBQSwECLQAUAAYACAAA&#10;ACEAtoM4kv4AAADhAQAAEwAAAAAAAAAAAAAAAAAAAAAAW0NvbnRlbnRfVHlwZXNdLnhtbFBLAQIt&#10;ABQABgAIAAAAIQA4/SH/1gAAAJQBAAALAAAAAAAAAAAAAAAAAC8BAABfcmVscy8ucmVsc1BLAQIt&#10;ABQABgAIAAAAIQAdFOsFkAIAAJQFAAAOAAAAAAAAAAAAAAAAAC4CAABkcnMvZTJvRG9jLnhtbFBL&#10;AQItABQABgAIAAAAIQAGWpR/3wAAAAgBAAAPAAAAAAAAAAAAAAAAAOo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94"/>
                        <w:gridCol w:w="3495"/>
                        <w:gridCol w:w="3496"/>
                      </w:tblGrid>
                      <w:tr w:rsidR="00C8277A" w:rsidRPr="00DB5AB6" w14:paraId="18271D8B" w14:textId="77777777" w:rsidTr="002B01C5">
                        <w:tc>
                          <w:tcPr>
                            <w:tcW w:w="3596" w:type="dxa"/>
                          </w:tcPr>
                          <w:p w14:paraId="5EB3A0A0" w14:textId="77777777" w:rsidR="00C8277A" w:rsidRPr="00DB5AB6" w:rsidRDefault="00C8277A" w:rsidP="00C8277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Scientific &amp; Eng</w:t>
                            </w:r>
                            <w:bookmarkStart w:id="1" w:name="_GoBack"/>
                            <w:bookmarkEnd w:id="1"/>
                            <w:r>
                              <w:rPr>
                                <w:b/>
                              </w:rPr>
                              <w:t>ineering Practices</w:t>
                            </w:r>
                          </w:p>
                        </w:tc>
                        <w:tc>
                          <w:tcPr>
                            <w:tcW w:w="3597" w:type="dxa"/>
                          </w:tcPr>
                          <w:p w14:paraId="2C25F218" w14:textId="77777777" w:rsidR="00C8277A" w:rsidRPr="00DB5AB6" w:rsidRDefault="00C8277A" w:rsidP="00C8277A">
                            <w:pPr>
                              <w:rPr>
                                <w:b/>
                              </w:rPr>
                            </w:pPr>
                            <w:r w:rsidRPr="00DB5AB6">
                              <w:rPr>
                                <w:b/>
                              </w:rPr>
                              <w:t>Disciplinary Core Ideas</w:t>
                            </w:r>
                          </w:p>
                        </w:tc>
                        <w:tc>
                          <w:tcPr>
                            <w:tcW w:w="3597" w:type="dxa"/>
                          </w:tcPr>
                          <w:p w14:paraId="46C53FA3" w14:textId="77777777" w:rsidR="00C8277A" w:rsidRPr="00DB5AB6" w:rsidRDefault="00C8277A" w:rsidP="00C8277A">
                            <w:pPr>
                              <w:rPr>
                                <w:b/>
                              </w:rPr>
                            </w:pPr>
                            <w:r w:rsidRPr="00DB5AB6">
                              <w:rPr>
                                <w:b/>
                              </w:rPr>
                              <w:t>Crosscutting Concepts</w:t>
                            </w:r>
                          </w:p>
                        </w:tc>
                      </w:tr>
                      <w:tr w:rsidR="00C8277A" w14:paraId="3B474BA4" w14:textId="77777777" w:rsidTr="002B01C5">
                        <w:tc>
                          <w:tcPr>
                            <w:tcW w:w="3596" w:type="dxa"/>
                          </w:tcPr>
                          <w:p w14:paraId="2FA5225B" w14:textId="77777777" w:rsidR="00C8277A" w:rsidRDefault="00C8277A" w:rsidP="00C8277A">
                            <w:r>
                              <w:t xml:space="preserve"> </w:t>
                            </w:r>
                          </w:p>
                          <w:p w14:paraId="6D23D41F" w14:textId="77777777" w:rsidR="00C8277A" w:rsidRDefault="00C8277A" w:rsidP="00C8277A">
                            <w:r>
                              <w:t>Developing &amp; using models</w:t>
                            </w:r>
                          </w:p>
                          <w:p w14:paraId="128DAC04" w14:textId="77777777" w:rsidR="00C8277A" w:rsidRDefault="00C8277A" w:rsidP="00C8277A">
                            <w:r>
                              <w:t>Constructing explanations &amp; designing solutions</w:t>
                            </w:r>
                          </w:p>
                          <w:p w14:paraId="600CC794" w14:textId="77777777" w:rsidR="00C8277A" w:rsidRDefault="00C8277A" w:rsidP="00C8277A">
                            <w:r>
                              <w:t>Analyzing and interpreting data</w:t>
                            </w:r>
                          </w:p>
                        </w:tc>
                        <w:tc>
                          <w:tcPr>
                            <w:tcW w:w="3597" w:type="dxa"/>
                          </w:tcPr>
                          <w:p w14:paraId="65516675" w14:textId="77777777" w:rsidR="00C8277A" w:rsidRDefault="00C8277A" w:rsidP="00C8277A">
                            <w:r>
                              <w:t>LS1:  From molecules to organisms:  Structures and processes</w:t>
                            </w:r>
                          </w:p>
                          <w:p w14:paraId="7ED493B5" w14:textId="77777777" w:rsidR="00C8277A" w:rsidRDefault="00C8277A" w:rsidP="00C8277A">
                            <w:r>
                              <w:t>LS2:  Ecosystems:  Interactions, energy, &amp; dynamics</w:t>
                            </w:r>
                          </w:p>
                          <w:p w14:paraId="3C337499" w14:textId="77777777" w:rsidR="00C8277A" w:rsidRDefault="00C8277A" w:rsidP="00C8277A">
                            <w:r>
                              <w:t>ESS2:  Earth’s systems</w:t>
                            </w:r>
                          </w:p>
                          <w:p w14:paraId="1D0CF683" w14:textId="77777777" w:rsidR="00C8277A" w:rsidRDefault="00C8277A" w:rsidP="00C8277A">
                            <w:r>
                              <w:t xml:space="preserve">ESS3:  Earth and human activity  </w:t>
                            </w:r>
                          </w:p>
                          <w:p w14:paraId="1559CCC5" w14:textId="77777777" w:rsidR="00C8277A" w:rsidRDefault="00C8277A" w:rsidP="00C8277A">
                            <w:r>
                              <w:t>PS1:  Matter and interactions</w:t>
                            </w:r>
                          </w:p>
                          <w:p w14:paraId="3111587D" w14:textId="77777777" w:rsidR="00C8277A" w:rsidRDefault="00C8277A" w:rsidP="00C8277A">
                            <w:r>
                              <w:t>PS3:  Energy</w:t>
                            </w:r>
                          </w:p>
                        </w:tc>
                        <w:tc>
                          <w:tcPr>
                            <w:tcW w:w="3597" w:type="dxa"/>
                          </w:tcPr>
                          <w:p w14:paraId="017C92B9" w14:textId="77777777" w:rsidR="00C8277A" w:rsidRDefault="00C8277A" w:rsidP="00C8277A">
                            <w:r>
                              <w:t>Energy &amp; matter:  Flows, cycles, and conservation</w:t>
                            </w:r>
                          </w:p>
                          <w:p w14:paraId="2315787C" w14:textId="77777777" w:rsidR="00C8277A" w:rsidRDefault="00C8277A" w:rsidP="00C8277A">
                            <w:r>
                              <w:t>Cause &amp; effect:  Mechanism &amp; explanation</w:t>
                            </w:r>
                          </w:p>
                          <w:p w14:paraId="09BBE626" w14:textId="77777777" w:rsidR="00C8277A" w:rsidRDefault="00C8277A" w:rsidP="00C8277A">
                            <w:r>
                              <w:t>Scale, proportion, &amp; quantity</w:t>
                            </w:r>
                          </w:p>
                          <w:p w14:paraId="0878E828" w14:textId="77777777" w:rsidR="00C8277A" w:rsidRDefault="00C8277A" w:rsidP="00C8277A">
                            <w:r>
                              <w:t>Systems &amp; system models</w:t>
                            </w:r>
                          </w:p>
                          <w:p w14:paraId="216F0609" w14:textId="77777777" w:rsidR="00C8277A" w:rsidRDefault="00C8277A" w:rsidP="00C8277A"/>
                        </w:tc>
                      </w:tr>
                    </w:tbl>
                    <w:p w14:paraId="00C665C1" w14:textId="77777777" w:rsidR="00C8277A" w:rsidRDefault="00C8277A"/>
                  </w:txbxContent>
                </v:textbox>
              </v:shape>
            </w:pict>
          </mc:Fallback>
        </mc:AlternateContent>
      </w:r>
    </w:p>
    <w:p w14:paraId="37437C21" w14:textId="77777777" w:rsidR="00C8277A" w:rsidRDefault="00C8277A" w:rsidP="00373DA1">
      <w:pPr>
        <w:pStyle w:val="Heading2"/>
        <w:rPr>
          <w:rFonts w:asciiTheme="minorHAnsi" w:hAnsiTheme="minorHAnsi"/>
          <w:b/>
          <w:color w:val="2958B5"/>
          <w:highlight w:val="yellow"/>
        </w:rPr>
      </w:pPr>
    </w:p>
    <w:p w14:paraId="32FDC386" w14:textId="77777777" w:rsidR="00C8277A" w:rsidRDefault="00C8277A" w:rsidP="00373DA1">
      <w:pPr>
        <w:pStyle w:val="Heading2"/>
        <w:rPr>
          <w:rFonts w:asciiTheme="minorHAnsi" w:hAnsiTheme="minorHAnsi"/>
          <w:b/>
          <w:color w:val="2958B5"/>
          <w:highlight w:val="yellow"/>
        </w:rPr>
      </w:pPr>
    </w:p>
    <w:p w14:paraId="4C42B4BC" w14:textId="77777777" w:rsidR="00C8277A" w:rsidRDefault="00C8277A" w:rsidP="00373DA1">
      <w:pPr>
        <w:pStyle w:val="Heading2"/>
        <w:rPr>
          <w:rFonts w:asciiTheme="minorHAnsi" w:hAnsiTheme="minorHAnsi"/>
          <w:b/>
          <w:color w:val="2958B5"/>
          <w:highlight w:val="yellow"/>
        </w:rPr>
      </w:pPr>
    </w:p>
    <w:p w14:paraId="361C6DF5" w14:textId="77777777" w:rsidR="00C8277A" w:rsidRDefault="00C8277A" w:rsidP="00373DA1">
      <w:pPr>
        <w:pStyle w:val="Heading2"/>
        <w:rPr>
          <w:rFonts w:asciiTheme="minorHAnsi" w:hAnsiTheme="minorHAnsi"/>
          <w:b/>
          <w:color w:val="2958B5"/>
          <w:highlight w:val="yellow"/>
        </w:rPr>
      </w:pPr>
    </w:p>
    <w:p w14:paraId="7BB32BCA" w14:textId="77777777" w:rsidR="00C8277A" w:rsidRDefault="00C8277A" w:rsidP="00373DA1">
      <w:pPr>
        <w:pStyle w:val="Heading2"/>
        <w:rPr>
          <w:rFonts w:asciiTheme="minorHAnsi" w:hAnsiTheme="minorHAnsi"/>
          <w:b/>
          <w:color w:val="2958B5"/>
          <w:highlight w:val="yellow"/>
        </w:rPr>
      </w:pPr>
    </w:p>
    <w:p w14:paraId="23A3D1C8" w14:textId="77777777" w:rsidR="00C8277A" w:rsidRDefault="00C8277A" w:rsidP="00373DA1">
      <w:pPr>
        <w:pStyle w:val="Heading2"/>
        <w:rPr>
          <w:rFonts w:asciiTheme="minorHAnsi" w:hAnsiTheme="minorHAnsi"/>
          <w:b/>
          <w:color w:val="2958B5"/>
          <w:highlight w:val="yellow"/>
        </w:rPr>
      </w:pPr>
    </w:p>
    <w:p w14:paraId="046F2E3F" w14:textId="77777777" w:rsidR="00C8277A" w:rsidRDefault="00C8277A" w:rsidP="00373DA1">
      <w:pPr>
        <w:pStyle w:val="Heading2"/>
        <w:rPr>
          <w:rFonts w:asciiTheme="minorHAnsi" w:hAnsiTheme="minorHAnsi"/>
          <w:b/>
          <w:color w:val="2958B5"/>
          <w:highlight w:val="yellow"/>
        </w:rPr>
      </w:pPr>
    </w:p>
    <w:p w14:paraId="5702A35D" w14:textId="1B420679" w:rsidR="00373DA1" w:rsidRPr="00C8277A" w:rsidRDefault="00373DA1" w:rsidP="00373DA1">
      <w:pPr>
        <w:pStyle w:val="Heading2"/>
        <w:rPr>
          <w:rFonts w:asciiTheme="minorHAnsi" w:hAnsiTheme="minorHAnsi"/>
          <w:b/>
          <w:color w:val="2958B5"/>
        </w:rPr>
      </w:pPr>
      <w:r w:rsidRPr="00C8277A">
        <w:rPr>
          <w:rFonts w:asciiTheme="minorHAnsi" w:hAnsiTheme="minorHAnsi"/>
          <w:b/>
          <w:color w:val="2958B5"/>
        </w:rPr>
        <w:t>Professional Development Activities</w:t>
      </w:r>
    </w:p>
    <w:p w14:paraId="13AD0562" w14:textId="77777777" w:rsidR="00373DA1" w:rsidRPr="00C8277A" w:rsidRDefault="001E4737" w:rsidP="00373DA1">
      <w:pPr>
        <w:pStyle w:val="Heading2"/>
        <w:rPr>
          <w:rFonts w:asciiTheme="minorHAnsi" w:hAnsiTheme="minorHAnsi"/>
          <w:b/>
          <w:color w:val="2958B5"/>
        </w:rPr>
      </w:pPr>
      <w:hyperlink r:id="rId28" w:history="1">
        <w:r w:rsidR="00373DA1" w:rsidRPr="00C8277A">
          <w:rPr>
            <w:rFonts w:asciiTheme="minorHAnsi" w:hAnsiTheme="minorHAnsi"/>
            <w:b/>
            <w:color w:val="2958B5"/>
          </w:rPr>
          <w:t>Bioenergy Institute for Educators (BIE)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90"/>
      </w:tblGrid>
      <w:tr w:rsidR="00373DA1" w14:paraId="1C118EFD" w14:textId="77777777" w:rsidTr="00D4493B">
        <w:trPr>
          <w:trHeight w:val="2284"/>
          <w:tblCellSpacing w:w="15" w:type="dxa"/>
        </w:trPr>
        <w:tc>
          <w:tcPr>
            <w:tcW w:w="0" w:type="auto"/>
            <w:vAlign w:val="center"/>
            <w:hideMark/>
          </w:tcPr>
          <w:p w14:paraId="11FF83D4" w14:textId="33BAF9FD" w:rsidR="00373DA1" w:rsidRPr="00C8277A" w:rsidRDefault="00373DA1">
            <w:pPr>
              <w:rPr>
                <w:b/>
                <w:bCs/>
              </w:rPr>
            </w:pPr>
            <w:r w:rsidRPr="00C8277A">
              <w:rPr>
                <w:b/>
                <w:bCs/>
              </w:rPr>
              <w:t xml:space="preserve">Timing/Duration: </w:t>
            </w:r>
            <w:r w:rsidRPr="00C8277A">
              <w:t>June 26-30, 2017. Monday-Friday</w:t>
            </w:r>
          </w:p>
          <w:p w14:paraId="18F47771" w14:textId="61B3B0A1" w:rsidR="00373DA1" w:rsidRPr="00C8277A" w:rsidRDefault="00373DA1">
            <w:pPr>
              <w:rPr>
                <w:b/>
                <w:bCs/>
              </w:rPr>
            </w:pPr>
            <w:r w:rsidRPr="00C8277A">
              <w:rPr>
                <w:b/>
                <w:bCs/>
              </w:rPr>
              <w:t xml:space="preserve">Location:  </w:t>
            </w:r>
            <w:r w:rsidRPr="00C8277A">
              <w:t>University of Wisconsin-Madison</w:t>
            </w:r>
          </w:p>
          <w:p w14:paraId="39D9BD67" w14:textId="7C54CD3F" w:rsidR="00373DA1" w:rsidRPr="00C8277A" w:rsidRDefault="00373DA1">
            <w:pPr>
              <w:rPr>
                <w:b/>
                <w:bCs/>
              </w:rPr>
            </w:pPr>
            <w:r w:rsidRPr="00C8277A">
              <w:rPr>
                <w:b/>
                <w:bCs/>
              </w:rPr>
              <w:t xml:space="preserve">Application Deadline:  </w:t>
            </w:r>
            <w:r w:rsidRPr="00C8277A">
              <w:t>Accepting applications through May 1, 2017.</w:t>
            </w:r>
          </w:p>
          <w:p w14:paraId="4CA310A2" w14:textId="77777777" w:rsidR="00373DA1" w:rsidRPr="00C8277A" w:rsidRDefault="00373DA1" w:rsidP="00373DA1">
            <w:r w:rsidRPr="00C8277A">
              <w:rPr>
                <w:b/>
                <w:bCs/>
              </w:rPr>
              <w:t xml:space="preserve">Stipend:  </w:t>
            </w:r>
            <w:r w:rsidRPr="00C8277A">
              <w:t>$400</w:t>
            </w:r>
          </w:p>
          <w:p w14:paraId="70A8F024" w14:textId="281C2FAF" w:rsidR="00607F1D" w:rsidRDefault="00373DA1" w:rsidP="00607F1D">
            <w:r w:rsidRPr="00C8277A">
              <w:rPr>
                <w:b/>
                <w:bCs/>
              </w:rPr>
              <w:t xml:space="preserve">Who Should Apply: </w:t>
            </w:r>
            <w:r w:rsidRPr="00C8277A">
              <w:t>K-12 educato</w:t>
            </w:r>
            <w:r w:rsidR="00607F1D" w:rsidRPr="00C8277A">
              <w:t xml:space="preserve">rs interested in incorporating </w:t>
            </w:r>
            <w:r w:rsidRPr="00C8277A">
              <w:t>bioenergy lessons into their classes. Teams of 2-4 educators (teachers, curriculum coordinators, etc.) are encouraged.</w:t>
            </w:r>
          </w:p>
        </w:tc>
      </w:tr>
    </w:tbl>
    <w:p w14:paraId="7FBCFDB4" w14:textId="77777777" w:rsidR="00C35B6E" w:rsidRPr="00DB5AB6" w:rsidRDefault="00C35B6E" w:rsidP="00373DA1"/>
    <w:sectPr w:rsidR="00C35B6E" w:rsidRPr="00DB5AB6" w:rsidSect="00FD4FF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7CB6"/>
    <w:multiLevelType w:val="hybridMultilevel"/>
    <w:tmpl w:val="DF66F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543ED"/>
    <w:multiLevelType w:val="hybridMultilevel"/>
    <w:tmpl w:val="31E45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62F73"/>
    <w:multiLevelType w:val="hybridMultilevel"/>
    <w:tmpl w:val="0292E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D50AB"/>
    <w:multiLevelType w:val="hybridMultilevel"/>
    <w:tmpl w:val="FE7EF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33A10"/>
    <w:multiLevelType w:val="hybridMultilevel"/>
    <w:tmpl w:val="71BE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5762A"/>
    <w:multiLevelType w:val="hybridMultilevel"/>
    <w:tmpl w:val="E9DE6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627394"/>
    <w:multiLevelType w:val="hybridMultilevel"/>
    <w:tmpl w:val="6BDC4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27453"/>
    <w:multiLevelType w:val="hybridMultilevel"/>
    <w:tmpl w:val="DE004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C21F21"/>
    <w:multiLevelType w:val="hybridMultilevel"/>
    <w:tmpl w:val="D8582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051890"/>
    <w:multiLevelType w:val="hybridMultilevel"/>
    <w:tmpl w:val="26807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003B9B"/>
    <w:multiLevelType w:val="hybridMultilevel"/>
    <w:tmpl w:val="AF48E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795AB1"/>
    <w:multiLevelType w:val="hybridMultilevel"/>
    <w:tmpl w:val="0762B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B65794"/>
    <w:multiLevelType w:val="hybridMultilevel"/>
    <w:tmpl w:val="052E2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0D6FEB"/>
    <w:multiLevelType w:val="hybridMultilevel"/>
    <w:tmpl w:val="CE867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536F91"/>
    <w:multiLevelType w:val="hybridMultilevel"/>
    <w:tmpl w:val="B1627F7A"/>
    <w:lvl w:ilvl="0" w:tplc="E5A81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2535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64CD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9AD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4E9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ACB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9CD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A65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DAA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11"/>
  </w:num>
  <w:num w:numId="5">
    <w:abstractNumId w:val="8"/>
  </w:num>
  <w:num w:numId="6">
    <w:abstractNumId w:val="3"/>
  </w:num>
  <w:num w:numId="7">
    <w:abstractNumId w:val="7"/>
  </w:num>
  <w:num w:numId="8">
    <w:abstractNumId w:val="4"/>
  </w:num>
  <w:num w:numId="9">
    <w:abstractNumId w:val="5"/>
  </w:num>
  <w:num w:numId="10">
    <w:abstractNumId w:val="13"/>
  </w:num>
  <w:num w:numId="11">
    <w:abstractNumId w:val="6"/>
  </w:num>
  <w:num w:numId="12">
    <w:abstractNumId w:val="2"/>
  </w:num>
  <w:num w:numId="13">
    <w:abstractNumId w:val="9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E8B"/>
    <w:rsid w:val="00062F4B"/>
    <w:rsid w:val="00063D9D"/>
    <w:rsid w:val="00073D87"/>
    <w:rsid w:val="00086B28"/>
    <w:rsid w:val="00094E12"/>
    <w:rsid w:val="000A1377"/>
    <w:rsid w:val="000C1BF1"/>
    <w:rsid w:val="00160D7D"/>
    <w:rsid w:val="00181117"/>
    <w:rsid w:val="001E4737"/>
    <w:rsid w:val="002545B6"/>
    <w:rsid w:val="0031122A"/>
    <w:rsid w:val="003467E5"/>
    <w:rsid w:val="00355CBC"/>
    <w:rsid w:val="00373DA1"/>
    <w:rsid w:val="00393EAC"/>
    <w:rsid w:val="003E3915"/>
    <w:rsid w:val="003F2EA2"/>
    <w:rsid w:val="00420F7F"/>
    <w:rsid w:val="004C1675"/>
    <w:rsid w:val="005E05CE"/>
    <w:rsid w:val="005E06CC"/>
    <w:rsid w:val="00607F1D"/>
    <w:rsid w:val="006E5E5D"/>
    <w:rsid w:val="006F51F3"/>
    <w:rsid w:val="00701E03"/>
    <w:rsid w:val="0078127D"/>
    <w:rsid w:val="007B62AC"/>
    <w:rsid w:val="007E17F0"/>
    <w:rsid w:val="008440D1"/>
    <w:rsid w:val="0086294E"/>
    <w:rsid w:val="008B7CC6"/>
    <w:rsid w:val="00A44EB7"/>
    <w:rsid w:val="00AA45B7"/>
    <w:rsid w:val="00AF2DB2"/>
    <w:rsid w:val="00BE4F18"/>
    <w:rsid w:val="00C34EB3"/>
    <w:rsid w:val="00C35B6E"/>
    <w:rsid w:val="00C8277A"/>
    <w:rsid w:val="00C914B6"/>
    <w:rsid w:val="00CE6E29"/>
    <w:rsid w:val="00D311CC"/>
    <w:rsid w:val="00D357DB"/>
    <w:rsid w:val="00D95695"/>
    <w:rsid w:val="00DB5AB6"/>
    <w:rsid w:val="00E57189"/>
    <w:rsid w:val="00E7426D"/>
    <w:rsid w:val="00ED4827"/>
    <w:rsid w:val="00ED486C"/>
    <w:rsid w:val="00F04D6D"/>
    <w:rsid w:val="00F45086"/>
    <w:rsid w:val="00F47463"/>
    <w:rsid w:val="00F5496A"/>
    <w:rsid w:val="00F807B9"/>
    <w:rsid w:val="00F87E8B"/>
    <w:rsid w:val="00FD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93B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29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0D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7C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9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0D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807B9"/>
    <w:pPr>
      <w:ind w:left="720"/>
      <w:contextualSpacing/>
    </w:pPr>
  </w:style>
  <w:style w:type="table" w:styleId="TableGrid">
    <w:name w:val="Table Grid"/>
    <w:basedOn w:val="TableNormal"/>
    <w:uiPriority w:val="59"/>
    <w:rsid w:val="00D35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4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EB7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B7C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B7CC6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C16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29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0D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7C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9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0D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807B9"/>
    <w:pPr>
      <w:ind w:left="720"/>
      <w:contextualSpacing/>
    </w:pPr>
  </w:style>
  <w:style w:type="table" w:styleId="TableGrid">
    <w:name w:val="Table Grid"/>
    <w:basedOn w:val="TableNormal"/>
    <w:uiPriority w:val="59"/>
    <w:rsid w:val="00D35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4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EB7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B7C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B7CC6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C16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5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3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0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903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13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9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0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4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png"/><Relationship Id="rId18" Type="http://schemas.openxmlformats.org/officeDocument/2006/relationships/chart" Target="charts/chart3.xml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image" Target="media/image7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chart" Target="charts/chart2.xml"/><Relationship Id="rId25" Type="http://schemas.openxmlformats.org/officeDocument/2006/relationships/image" Target="media/image90.png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80.jpeg"/><Relationship Id="rId28" Type="http://schemas.openxmlformats.org/officeDocument/2006/relationships/hyperlink" Target="https://www.glbrc.org/education/educational-programs/bioenergy-institute-educators-bie" TargetMode="External"/><Relationship Id="rId10" Type="http://schemas.openxmlformats.org/officeDocument/2006/relationships/hyperlink" Target="https://www.glbrc.org/education/classroom-materials/data-dive-farming-beetles-bees-and-biomass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image" Target="media/image50.png"/><Relationship Id="rId22" Type="http://schemas.openxmlformats.org/officeDocument/2006/relationships/image" Target="media/image8.jpeg"/><Relationship Id="rId27" Type="http://schemas.openxmlformats.org/officeDocument/2006/relationships/image" Target="media/image100.emf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leith\Desktop\biodiversity%20dive\Copy%20of%20for%20leith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localhost\Users\leith\Desktop\biodiversity%20dive\Copy%20of%20for%20leith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leith\Google%20Drive\Drive%20Documents\education%20materials%20dev\data%20dives\Growing%20Energy\Yield_data_leith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localhost\Users\leith\Google%20Drive\Drive%20Documents\education%20materials%20dev\data%20dives\Growing%20Energy\Yield_data_leith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Plant and Beneficial Bug Biodiversity by Crop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'data for activity'!$B$22</c:f>
              <c:strCache>
                <c:ptCount val="1"/>
                <c:pt idx="0">
                  <c:v>Plant richness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'data for activity'!$E$23:$E$25</c:f>
                <c:numCache>
                  <c:formatCode>General</c:formatCode>
                  <c:ptCount val="3"/>
                  <c:pt idx="0">
                    <c:v>2</c:v>
                  </c:pt>
                  <c:pt idx="1">
                    <c:v>1.3</c:v>
                  </c:pt>
                  <c:pt idx="2">
                    <c:v>2.2000000000000002</c:v>
                  </c:pt>
                </c:numCache>
              </c:numRef>
            </c:plus>
            <c:minus>
              <c:numRef>
                <c:f>'data for activity'!$E$23:$E$25</c:f>
                <c:numCache>
                  <c:formatCode>General</c:formatCode>
                  <c:ptCount val="3"/>
                  <c:pt idx="0">
                    <c:v>2</c:v>
                  </c:pt>
                  <c:pt idx="1">
                    <c:v>1.3</c:v>
                  </c:pt>
                  <c:pt idx="2">
                    <c:v>2.2000000000000002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'data for activity'!$A$23:$A$25</c:f>
              <c:strCache>
                <c:ptCount val="3"/>
                <c:pt idx="0">
                  <c:v>Corn</c:v>
                </c:pt>
                <c:pt idx="1">
                  <c:v>Switchgrass</c:v>
                </c:pt>
                <c:pt idx="2">
                  <c:v>Prairie</c:v>
                </c:pt>
              </c:strCache>
            </c:strRef>
          </c:cat>
          <c:val>
            <c:numRef>
              <c:f>'data for activity'!$B$23:$B$25</c:f>
              <c:numCache>
                <c:formatCode>General</c:formatCode>
                <c:ptCount val="3"/>
                <c:pt idx="0">
                  <c:v>10.9</c:v>
                </c:pt>
                <c:pt idx="1">
                  <c:v>14.7</c:v>
                </c:pt>
                <c:pt idx="2">
                  <c:v>21</c:v>
                </c:pt>
              </c:numCache>
            </c:numRef>
          </c:val>
        </c:ser>
        <c:ser>
          <c:idx val="1"/>
          <c:order val="1"/>
          <c:tx>
            <c:strRef>
              <c:f>'data for activity'!$C$22</c:f>
              <c:strCache>
                <c:ptCount val="1"/>
                <c:pt idx="0">
                  <c:v>Insect predator richness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'data for activity'!$F$23:$F$25</c:f>
                <c:numCache>
                  <c:formatCode>General</c:formatCode>
                  <c:ptCount val="3"/>
                  <c:pt idx="0">
                    <c:v>0.7</c:v>
                  </c:pt>
                  <c:pt idx="1">
                    <c:v>2.2999999999999998</c:v>
                  </c:pt>
                  <c:pt idx="2">
                    <c:v>1.4</c:v>
                  </c:pt>
                </c:numCache>
              </c:numRef>
            </c:plus>
            <c:minus>
              <c:numRef>
                <c:f>'data for activity'!$F$23:$F$25</c:f>
                <c:numCache>
                  <c:formatCode>General</c:formatCode>
                  <c:ptCount val="3"/>
                  <c:pt idx="0">
                    <c:v>0.7</c:v>
                  </c:pt>
                  <c:pt idx="1">
                    <c:v>2.2999999999999998</c:v>
                  </c:pt>
                  <c:pt idx="2">
                    <c:v>1.4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'data for activity'!$A$23:$A$25</c:f>
              <c:strCache>
                <c:ptCount val="3"/>
                <c:pt idx="0">
                  <c:v>Corn</c:v>
                </c:pt>
                <c:pt idx="1">
                  <c:v>Switchgrass</c:v>
                </c:pt>
                <c:pt idx="2">
                  <c:v>Prairie</c:v>
                </c:pt>
              </c:strCache>
            </c:strRef>
          </c:cat>
          <c:val>
            <c:numRef>
              <c:f>'data for activity'!$C$23:$C$25</c:f>
              <c:numCache>
                <c:formatCode>General</c:formatCode>
                <c:ptCount val="3"/>
                <c:pt idx="0">
                  <c:v>2.9</c:v>
                </c:pt>
                <c:pt idx="1">
                  <c:v>11.6</c:v>
                </c:pt>
                <c:pt idx="2">
                  <c:v>14.6</c:v>
                </c:pt>
              </c:numCache>
            </c:numRef>
          </c:val>
        </c:ser>
        <c:ser>
          <c:idx val="2"/>
          <c:order val="2"/>
          <c:tx>
            <c:strRef>
              <c:f>'data for activity'!$D$22</c:f>
              <c:strCache>
                <c:ptCount val="1"/>
                <c:pt idx="0">
                  <c:v>Bee richness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'data for activity'!$G$23:$G$25</c:f>
                <c:numCache>
                  <c:formatCode>General</c:formatCode>
                  <c:ptCount val="3"/>
                  <c:pt idx="0">
                    <c:v>2.25</c:v>
                  </c:pt>
                  <c:pt idx="1">
                    <c:v>4.7</c:v>
                  </c:pt>
                  <c:pt idx="2">
                    <c:v>1.83</c:v>
                  </c:pt>
                </c:numCache>
              </c:numRef>
            </c:plus>
            <c:minus>
              <c:numRef>
                <c:f>'data for activity'!$G$23:$G$25</c:f>
                <c:numCache>
                  <c:formatCode>General</c:formatCode>
                  <c:ptCount val="3"/>
                  <c:pt idx="0">
                    <c:v>2.25</c:v>
                  </c:pt>
                  <c:pt idx="1">
                    <c:v>4.7</c:v>
                  </c:pt>
                  <c:pt idx="2">
                    <c:v>1.83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'data for activity'!$A$23:$A$25</c:f>
              <c:strCache>
                <c:ptCount val="3"/>
                <c:pt idx="0">
                  <c:v>Corn</c:v>
                </c:pt>
                <c:pt idx="1">
                  <c:v>Switchgrass</c:v>
                </c:pt>
                <c:pt idx="2">
                  <c:v>Prairie</c:v>
                </c:pt>
              </c:strCache>
            </c:strRef>
          </c:cat>
          <c:val>
            <c:numRef>
              <c:f>'data for activity'!$D$23:$D$25</c:f>
              <c:numCache>
                <c:formatCode>General</c:formatCode>
                <c:ptCount val="3"/>
                <c:pt idx="0">
                  <c:v>16</c:v>
                </c:pt>
                <c:pt idx="1">
                  <c:v>27.7</c:v>
                </c:pt>
                <c:pt idx="2">
                  <c:v>22.2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4462848"/>
        <c:axId val="214464768"/>
      </c:barChart>
      <c:catAx>
        <c:axId val="2144628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Biofuel</a:t>
                </a:r>
                <a:r>
                  <a:rPr lang="en-US" baseline="0"/>
                  <a:t> Crop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464768"/>
        <c:crosses val="autoZero"/>
        <c:auto val="1"/>
        <c:lblAlgn val="ctr"/>
        <c:lblOffset val="100"/>
        <c:noMultiLvlLbl val="0"/>
      </c:catAx>
      <c:valAx>
        <c:axId val="214464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Avg. number of species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46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Plant and Beneficial Bug Biodiversity by Crop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'data for activity'!$B$22</c:f>
              <c:strCache>
                <c:ptCount val="1"/>
                <c:pt idx="0">
                  <c:v>Plant richness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'data for activity'!$E$23:$E$25</c:f>
                <c:numCache>
                  <c:formatCode>General</c:formatCode>
                  <c:ptCount val="3"/>
                  <c:pt idx="0">
                    <c:v>2</c:v>
                  </c:pt>
                  <c:pt idx="1">
                    <c:v>1.3</c:v>
                  </c:pt>
                  <c:pt idx="2">
                    <c:v>2.2000000000000002</c:v>
                  </c:pt>
                </c:numCache>
              </c:numRef>
            </c:plus>
            <c:minus>
              <c:numRef>
                <c:f>'data for activity'!$E$23:$E$25</c:f>
                <c:numCache>
                  <c:formatCode>General</c:formatCode>
                  <c:ptCount val="3"/>
                  <c:pt idx="0">
                    <c:v>2</c:v>
                  </c:pt>
                  <c:pt idx="1">
                    <c:v>1.3</c:v>
                  </c:pt>
                  <c:pt idx="2">
                    <c:v>2.2000000000000002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'data for activity'!$A$23:$A$25</c:f>
              <c:strCache>
                <c:ptCount val="3"/>
                <c:pt idx="0">
                  <c:v>Corn</c:v>
                </c:pt>
                <c:pt idx="1">
                  <c:v>Switchgrass</c:v>
                </c:pt>
                <c:pt idx="2">
                  <c:v>Prairie</c:v>
                </c:pt>
              </c:strCache>
            </c:strRef>
          </c:cat>
          <c:val>
            <c:numRef>
              <c:f>'data for activity'!$B$23:$B$25</c:f>
              <c:numCache>
                <c:formatCode>General</c:formatCode>
                <c:ptCount val="3"/>
                <c:pt idx="0">
                  <c:v>10.9</c:v>
                </c:pt>
                <c:pt idx="1">
                  <c:v>14.7</c:v>
                </c:pt>
                <c:pt idx="2">
                  <c:v>21</c:v>
                </c:pt>
              </c:numCache>
            </c:numRef>
          </c:val>
        </c:ser>
        <c:ser>
          <c:idx val="1"/>
          <c:order val="1"/>
          <c:tx>
            <c:strRef>
              <c:f>'data for activity'!$C$22</c:f>
              <c:strCache>
                <c:ptCount val="1"/>
                <c:pt idx="0">
                  <c:v>Insect predator richness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'data for activity'!$F$23:$F$25</c:f>
                <c:numCache>
                  <c:formatCode>General</c:formatCode>
                  <c:ptCount val="3"/>
                  <c:pt idx="0">
                    <c:v>0.7</c:v>
                  </c:pt>
                  <c:pt idx="1">
                    <c:v>2.2999999999999998</c:v>
                  </c:pt>
                  <c:pt idx="2">
                    <c:v>1.4</c:v>
                  </c:pt>
                </c:numCache>
              </c:numRef>
            </c:plus>
            <c:minus>
              <c:numRef>
                <c:f>'data for activity'!$F$23:$F$25</c:f>
                <c:numCache>
                  <c:formatCode>General</c:formatCode>
                  <c:ptCount val="3"/>
                  <c:pt idx="0">
                    <c:v>0.7</c:v>
                  </c:pt>
                  <c:pt idx="1">
                    <c:v>2.2999999999999998</c:v>
                  </c:pt>
                  <c:pt idx="2">
                    <c:v>1.4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'data for activity'!$A$23:$A$25</c:f>
              <c:strCache>
                <c:ptCount val="3"/>
                <c:pt idx="0">
                  <c:v>Corn</c:v>
                </c:pt>
                <c:pt idx="1">
                  <c:v>Switchgrass</c:v>
                </c:pt>
                <c:pt idx="2">
                  <c:v>Prairie</c:v>
                </c:pt>
              </c:strCache>
            </c:strRef>
          </c:cat>
          <c:val>
            <c:numRef>
              <c:f>'data for activity'!$C$23:$C$25</c:f>
              <c:numCache>
                <c:formatCode>General</c:formatCode>
                <c:ptCount val="3"/>
                <c:pt idx="0">
                  <c:v>2.9</c:v>
                </c:pt>
                <c:pt idx="1">
                  <c:v>11.6</c:v>
                </c:pt>
                <c:pt idx="2">
                  <c:v>14.6</c:v>
                </c:pt>
              </c:numCache>
            </c:numRef>
          </c:val>
        </c:ser>
        <c:ser>
          <c:idx val="2"/>
          <c:order val="2"/>
          <c:tx>
            <c:strRef>
              <c:f>'data for activity'!$D$22</c:f>
              <c:strCache>
                <c:ptCount val="1"/>
                <c:pt idx="0">
                  <c:v>Bee richness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'data for activity'!$G$23:$G$25</c:f>
                <c:numCache>
                  <c:formatCode>General</c:formatCode>
                  <c:ptCount val="3"/>
                  <c:pt idx="0">
                    <c:v>2.25</c:v>
                  </c:pt>
                  <c:pt idx="1">
                    <c:v>4.7</c:v>
                  </c:pt>
                  <c:pt idx="2">
                    <c:v>1.83</c:v>
                  </c:pt>
                </c:numCache>
              </c:numRef>
            </c:plus>
            <c:minus>
              <c:numRef>
                <c:f>'data for activity'!$G$23:$G$25</c:f>
                <c:numCache>
                  <c:formatCode>General</c:formatCode>
                  <c:ptCount val="3"/>
                  <c:pt idx="0">
                    <c:v>2.25</c:v>
                  </c:pt>
                  <c:pt idx="1">
                    <c:v>4.7</c:v>
                  </c:pt>
                  <c:pt idx="2">
                    <c:v>1.83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'data for activity'!$A$23:$A$25</c:f>
              <c:strCache>
                <c:ptCount val="3"/>
                <c:pt idx="0">
                  <c:v>Corn</c:v>
                </c:pt>
                <c:pt idx="1">
                  <c:v>Switchgrass</c:v>
                </c:pt>
                <c:pt idx="2">
                  <c:v>Prairie</c:v>
                </c:pt>
              </c:strCache>
            </c:strRef>
          </c:cat>
          <c:val>
            <c:numRef>
              <c:f>'data for activity'!$D$23:$D$25</c:f>
              <c:numCache>
                <c:formatCode>General</c:formatCode>
                <c:ptCount val="3"/>
                <c:pt idx="0">
                  <c:v>16</c:v>
                </c:pt>
                <c:pt idx="1">
                  <c:v>27.7</c:v>
                </c:pt>
                <c:pt idx="2">
                  <c:v>22.2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501164368"/>
        <c:axId val="-1501159472"/>
      </c:barChart>
      <c:catAx>
        <c:axId val="-15011643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Biofuel</a:t>
                </a:r>
                <a:r>
                  <a:rPr lang="en-US" baseline="0"/>
                  <a:t> Crop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501159472"/>
        <c:crosses val="autoZero"/>
        <c:auto val="1"/>
        <c:lblAlgn val="ctr"/>
        <c:lblOffset val="100"/>
        <c:noMultiLvlLbl val="0"/>
      </c:catAx>
      <c:valAx>
        <c:axId val="-150115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Avg. number of species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501164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/>
              <a:t>Average Harvested Biomass by Crop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'avg across sites'!$K$2</c:f>
              <c:strCache>
                <c:ptCount val="1"/>
                <c:pt idx="0">
                  <c:v>Harvest yield (Mg DM ha-1)</c:v>
                </c:pt>
              </c:strCache>
            </c:strRef>
          </c:tx>
          <c:spPr>
            <a:solidFill>
              <a:schemeClr val="dk1">
                <a:tint val="88500"/>
                <a:alpha val="70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'avg across sites'!$L$3:$L$8</c:f>
                <c:numCache>
                  <c:formatCode>General</c:formatCode>
                  <c:ptCount val="6"/>
                  <c:pt idx="0">
                    <c:v>0.60743999999999998</c:v>
                  </c:pt>
                  <c:pt idx="1">
                    <c:v>0.19993</c:v>
                  </c:pt>
                  <c:pt idx="2">
                    <c:v>0.32020999999999999</c:v>
                  </c:pt>
                  <c:pt idx="3">
                    <c:v>0.93759999999999999</c:v>
                  </c:pt>
                  <c:pt idx="4">
                    <c:v>1.40663</c:v>
                  </c:pt>
                  <c:pt idx="5">
                    <c:v>0.17541999999999999</c:v>
                  </c:pt>
                </c:numCache>
              </c:numRef>
            </c:plus>
            <c:minus>
              <c:numRef>
                <c:f>'avg across sites'!$L$3:$L$8</c:f>
                <c:numCache>
                  <c:formatCode>General</c:formatCode>
                  <c:ptCount val="6"/>
                  <c:pt idx="0">
                    <c:v>0.60743999999999998</c:v>
                  </c:pt>
                  <c:pt idx="1">
                    <c:v>0.19993</c:v>
                  </c:pt>
                  <c:pt idx="2">
                    <c:v>0.32020999999999999</c:v>
                  </c:pt>
                  <c:pt idx="3">
                    <c:v>0.93759999999999999</c:v>
                  </c:pt>
                  <c:pt idx="4">
                    <c:v>1.40663</c:v>
                  </c:pt>
                  <c:pt idx="5">
                    <c:v>0.17541999999999999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'avg across sites'!$I$3:$I$8</c:f>
              <c:strCache>
                <c:ptCount val="6"/>
                <c:pt idx="0">
                  <c:v>corn</c:v>
                </c:pt>
                <c:pt idx="1">
                  <c:v>prairie</c:v>
                </c:pt>
                <c:pt idx="2">
                  <c:v>switchgrass</c:v>
                </c:pt>
                <c:pt idx="3">
                  <c:v>miscanthus grass</c:v>
                </c:pt>
                <c:pt idx="4">
                  <c:v>poplar trees</c:v>
                </c:pt>
                <c:pt idx="5">
                  <c:v>weed field</c:v>
                </c:pt>
              </c:strCache>
            </c:strRef>
          </c:cat>
          <c:val>
            <c:numRef>
              <c:f>'avg across sites'!$K$3:$K$8</c:f>
              <c:numCache>
                <c:formatCode>0.0</c:formatCode>
                <c:ptCount val="6"/>
                <c:pt idx="0">
                  <c:v>14.2178</c:v>
                </c:pt>
                <c:pt idx="1">
                  <c:v>3.2507999999999999</c:v>
                </c:pt>
                <c:pt idx="2">
                  <c:v>6.49</c:v>
                </c:pt>
                <c:pt idx="3">
                  <c:v>14.0314</c:v>
                </c:pt>
                <c:pt idx="4">
                  <c:v>8.5430899999999994</c:v>
                </c:pt>
                <c:pt idx="5">
                  <c:v>2.6892999999999998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25"/>
        <c:axId val="189576704"/>
        <c:axId val="189578624"/>
      </c:barChart>
      <c:catAx>
        <c:axId val="1895767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Crop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0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9578624"/>
        <c:crosses val="autoZero"/>
        <c:auto val="1"/>
        <c:lblAlgn val="ctr"/>
        <c:lblOffset val="100"/>
        <c:noMultiLvlLbl val="0"/>
      </c:catAx>
      <c:valAx>
        <c:axId val="18957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Biomass (Mg</a:t>
                </a:r>
                <a:r>
                  <a:rPr lang="en-US" baseline="0"/>
                  <a:t> </a:t>
                </a:r>
                <a:r>
                  <a:rPr lang="en-US"/>
                  <a:t>DM per ha per yr)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9576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600"/>
              <a:t>Average Crop Biomass Harvest by Crop in WI and MI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'WI &amp; MI'!$B$3</c:f>
              <c:strCache>
                <c:ptCount val="1"/>
                <c:pt idx="0">
                  <c:v>Wisconsin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'WI &amp; MI'!$D$4:$D$9</c:f>
                <c:numCache>
                  <c:formatCode>General</c:formatCode>
                  <c:ptCount val="6"/>
                  <c:pt idx="0">
                    <c:v>0.6</c:v>
                  </c:pt>
                  <c:pt idx="1">
                    <c:v>0.3</c:v>
                  </c:pt>
                  <c:pt idx="2">
                    <c:v>0.3</c:v>
                  </c:pt>
                  <c:pt idx="3">
                    <c:v>1.2</c:v>
                  </c:pt>
                  <c:pt idx="4">
                    <c:v>0.9</c:v>
                  </c:pt>
                  <c:pt idx="5">
                    <c:v>0.3</c:v>
                  </c:pt>
                </c:numCache>
              </c:numRef>
            </c:plus>
            <c:minus>
              <c:numRef>
                <c:f>'WI &amp; MI'!$D$4:$D$9</c:f>
                <c:numCache>
                  <c:formatCode>General</c:formatCode>
                  <c:ptCount val="6"/>
                  <c:pt idx="0">
                    <c:v>0.6</c:v>
                  </c:pt>
                  <c:pt idx="1">
                    <c:v>0.3</c:v>
                  </c:pt>
                  <c:pt idx="2">
                    <c:v>0.3</c:v>
                  </c:pt>
                  <c:pt idx="3">
                    <c:v>1.2</c:v>
                  </c:pt>
                  <c:pt idx="4">
                    <c:v>0.9</c:v>
                  </c:pt>
                  <c:pt idx="5">
                    <c:v>0.3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'WI &amp; MI'!$A$4:$A$9</c:f>
              <c:strCache>
                <c:ptCount val="6"/>
                <c:pt idx="0">
                  <c:v>corn</c:v>
                </c:pt>
                <c:pt idx="1">
                  <c:v>prairie</c:v>
                </c:pt>
                <c:pt idx="2">
                  <c:v>switchgrass</c:v>
                </c:pt>
                <c:pt idx="3">
                  <c:v>miscanthus</c:v>
                </c:pt>
                <c:pt idx="4">
                  <c:v>poplar</c:v>
                </c:pt>
                <c:pt idx="5">
                  <c:v>weed field</c:v>
                </c:pt>
              </c:strCache>
            </c:strRef>
          </c:cat>
          <c:val>
            <c:numRef>
              <c:f>'WI &amp; MI'!$B$4:$B$9</c:f>
              <c:numCache>
                <c:formatCode>General</c:formatCode>
                <c:ptCount val="6"/>
                <c:pt idx="0">
                  <c:v>16.100000000000001</c:v>
                </c:pt>
                <c:pt idx="1">
                  <c:v>3.7</c:v>
                </c:pt>
                <c:pt idx="2">
                  <c:v>6.9</c:v>
                </c:pt>
                <c:pt idx="3">
                  <c:v>12</c:v>
                </c:pt>
                <c:pt idx="4">
                  <c:v>4.5999999999999996</c:v>
                </c:pt>
                <c:pt idx="5">
                  <c:v>2.8</c:v>
                </c:pt>
              </c:numCache>
            </c:numRef>
          </c:val>
        </c:ser>
        <c:ser>
          <c:idx val="1"/>
          <c:order val="1"/>
          <c:tx>
            <c:strRef>
              <c:f>'WI &amp; MI'!$C$3</c:f>
              <c:strCache>
                <c:ptCount val="1"/>
                <c:pt idx="0">
                  <c:v>Michigan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'WI &amp; MI'!$E$4:$E$10</c:f>
                <c:numCache>
                  <c:formatCode>General</c:formatCode>
                  <c:ptCount val="7"/>
                  <c:pt idx="0">
                    <c:v>0.9</c:v>
                  </c:pt>
                  <c:pt idx="1">
                    <c:v>0.2</c:v>
                  </c:pt>
                  <c:pt idx="2">
                    <c:v>0.6</c:v>
                  </c:pt>
                  <c:pt idx="3">
                    <c:v>1.3</c:v>
                  </c:pt>
                  <c:pt idx="4">
                    <c:v>0.3</c:v>
                  </c:pt>
                  <c:pt idx="5">
                    <c:v>0.2</c:v>
                  </c:pt>
                </c:numCache>
              </c:numRef>
            </c:plus>
            <c:minus>
              <c:numRef>
                <c:f>'WI &amp; MI'!$E$4:$E$9</c:f>
                <c:numCache>
                  <c:formatCode>General</c:formatCode>
                  <c:ptCount val="6"/>
                  <c:pt idx="0">
                    <c:v>0.9</c:v>
                  </c:pt>
                  <c:pt idx="1">
                    <c:v>0.2</c:v>
                  </c:pt>
                  <c:pt idx="2">
                    <c:v>0.6</c:v>
                  </c:pt>
                  <c:pt idx="3">
                    <c:v>1.3</c:v>
                  </c:pt>
                  <c:pt idx="4">
                    <c:v>0.3</c:v>
                  </c:pt>
                  <c:pt idx="5">
                    <c:v>0.2</c:v>
                  </c:pt>
                </c:numCache>
              </c:numRef>
            </c:minus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'WI &amp; MI'!$A$4:$A$9</c:f>
              <c:strCache>
                <c:ptCount val="6"/>
                <c:pt idx="0">
                  <c:v>corn</c:v>
                </c:pt>
                <c:pt idx="1">
                  <c:v>prairie</c:v>
                </c:pt>
                <c:pt idx="2">
                  <c:v>switchgrass</c:v>
                </c:pt>
                <c:pt idx="3">
                  <c:v>miscanthus</c:v>
                </c:pt>
                <c:pt idx="4">
                  <c:v>poplar</c:v>
                </c:pt>
                <c:pt idx="5">
                  <c:v>weed field</c:v>
                </c:pt>
              </c:strCache>
            </c:strRef>
          </c:cat>
          <c:val>
            <c:numRef>
              <c:f>'WI &amp; MI'!$C$4:$C$9</c:f>
              <c:numCache>
                <c:formatCode>General</c:formatCode>
                <c:ptCount val="6"/>
                <c:pt idx="0">
                  <c:v>12.3</c:v>
                </c:pt>
                <c:pt idx="1">
                  <c:v>2.8</c:v>
                </c:pt>
                <c:pt idx="2">
                  <c:v>6</c:v>
                </c:pt>
                <c:pt idx="3">
                  <c:v>15.6</c:v>
                </c:pt>
                <c:pt idx="4">
                  <c:v>12.5</c:v>
                </c:pt>
                <c:pt idx="5">
                  <c:v>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213476480"/>
        <c:axId val="213478400"/>
      </c:barChart>
      <c:catAx>
        <c:axId val="2134764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Crop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3478400"/>
        <c:crosses val="autoZero"/>
        <c:auto val="1"/>
        <c:lblAlgn val="ctr"/>
        <c:lblOffset val="100"/>
        <c:noMultiLvlLbl val="0"/>
      </c:catAx>
      <c:valAx>
        <c:axId val="21347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Biomass (Mg DM  per ha per yr)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3476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MSU</Company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Parker, Joyce</dc:creator>
  <cp:lastModifiedBy>Heather</cp:lastModifiedBy>
  <cp:revision>5</cp:revision>
  <cp:lastPrinted>2016-03-01T15:28:00Z</cp:lastPrinted>
  <dcterms:created xsi:type="dcterms:W3CDTF">2017-04-24T16:05:00Z</dcterms:created>
  <dcterms:modified xsi:type="dcterms:W3CDTF">2017-04-24T17:45:00Z</dcterms:modified>
</cp:coreProperties>
</file>